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9EF" w:rsidRDefault="00EE6247" w:rsidP="004C71D5">
      <w:pPr>
        <w:spacing w:line="280" w:lineRule="exact"/>
        <w:ind w:hanging="284"/>
        <w:rPr>
          <w:rFonts w:ascii="ＭＳ ゴシック" w:eastAsia="ＭＳ ゴシック" w:hAnsi="ＭＳ 明朝"/>
          <w:b/>
          <w:noProof/>
          <w:sz w:val="28"/>
          <w:u w:val="single"/>
        </w:rPr>
      </w:pPr>
      <w:r>
        <w:rPr>
          <w:rFonts w:ascii="ＭＳ ゴシック" w:eastAsia="ＭＳ ゴシック" w:hAnsi="ＭＳ 明朝"/>
          <w:b/>
          <w:noProof/>
          <w:sz w:val="28"/>
          <w:u w:val="single"/>
        </w:rPr>
        <mc:AlternateContent>
          <mc:Choice Requires="wps">
            <w:drawing>
              <wp:anchor distT="0" distB="0" distL="114300" distR="114300" simplePos="0" relativeHeight="251657728" behindDoc="0" locked="0" layoutInCell="1" allowOverlap="1">
                <wp:simplePos x="0" y="0"/>
                <wp:positionH relativeFrom="column">
                  <wp:posOffset>-762635</wp:posOffset>
                </wp:positionH>
                <wp:positionV relativeFrom="paragraph">
                  <wp:posOffset>-393065</wp:posOffset>
                </wp:positionV>
                <wp:extent cx="3986530" cy="275590"/>
                <wp:effectExtent l="0" t="0" r="0" b="0"/>
                <wp:wrapNone/>
                <wp:docPr id="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653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9EF" w:rsidRPr="006949EF" w:rsidRDefault="006949EF" w:rsidP="006949EF">
                            <w:pPr>
                              <w:spacing w:line="280" w:lineRule="exact"/>
                              <w:ind w:hanging="284"/>
                              <w:rPr>
                                <w:rFonts w:ascii="ＭＳ ゴシック" w:eastAsia="ＭＳ ゴシック" w:hAnsi="ＭＳ 明朝"/>
                                <w:b/>
                                <w:sz w:val="28"/>
                                <w:szCs w:val="28"/>
                                <w:u w:val="single"/>
                              </w:rPr>
                            </w:pPr>
                            <w:r w:rsidRPr="006949EF">
                              <w:rPr>
                                <w:rFonts w:ascii="ＭＳ ゴシック" w:eastAsia="ＭＳ ゴシック" w:hint="eastAsia"/>
                                <w:b/>
                                <w:sz w:val="28"/>
                                <w:szCs w:val="28"/>
                              </w:rPr>
                              <w:t>（２）-</w:t>
                            </w:r>
                            <w:r w:rsidR="0027130A">
                              <w:rPr>
                                <w:rFonts w:ascii="ＭＳ ゴシック" w:eastAsia="ＭＳ ゴシック" w:hint="eastAsia"/>
                                <w:b/>
                                <w:sz w:val="28"/>
                                <w:szCs w:val="28"/>
                              </w:rPr>
                              <w:t xml:space="preserve">５ </w:t>
                            </w:r>
                            <w:r w:rsidRPr="006949EF">
                              <w:rPr>
                                <w:rFonts w:ascii="ＭＳ ゴシック" w:eastAsia="ＭＳ ゴシック" w:hint="eastAsia"/>
                                <w:b/>
                                <w:sz w:val="28"/>
                                <w:szCs w:val="28"/>
                              </w:rPr>
                              <w:t>技術仲介取引審査票(含む記入要領)</w:t>
                            </w:r>
                          </w:p>
                          <w:p w:rsidR="006949EF" w:rsidRPr="006949EF" w:rsidRDefault="006949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left:0;text-align:left;margin-left:-60.05pt;margin-top:-30.95pt;width:313.9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" stroked="f">
                <v:textbox inset="5.85pt,.7pt,5.85pt,.7pt">
                  <w:txbxContent>
                    <w:p w:rsidR="006949EF" w:rsidRPr="006949EF" w:rsidRDefault="006949EF" w:rsidP="006949EF">
                      <w:pPr>
                        <w:spacing w:line="280" w:lineRule="exact"/>
                        <w:ind w:hanging="284"/>
                        <w:rPr>
                          <w:rFonts w:ascii="ＭＳ ゴシック" w:eastAsia="ＭＳ ゴシック" w:hAnsi="ＭＳ 明朝"/>
                          <w:b/>
                          <w:sz w:val="28"/>
                          <w:szCs w:val="28"/>
                          <w:u w:val="single"/>
                        </w:rPr>
                      </w:pPr>
                      <w:r w:rsidRPr="006949EF">
                        <w:rPr>
                          <w:rFonts w:ascii="ＭＳ ゴシック" w:eastAsia="ＭＳ ゴシック" w:hint="eastAsia"/>
                          <w:b/>
                          <w:sz w:val="28"/>
                          <w:szCs w:val="28"/>
                        </w:rPr>
                        <w:t>（２）-</w:t>
                      </w:r>
                      <w:r w:rsidR="0027130A">
                        <w:rPr>
                          <w:rFonts w:ascii="ＭＳ ゴシック" w:eastAsia="ＭＳ ゴシック" w:hint="eastAsia"/>
                          <w:b/>
                          <w:sz w:val="28"/>
                          <w:szCs w:val="28"/>
                        </w:rPr>
                        <w:t xml:space="preserve">５ </w:t>
                      </w:r>
                      <w:r w:rsidRPr="006949EF">
                        <w:rPr>
                          <w:rFonts w:ascii="ＭＳ ゴシック" w:eastAsia="ＭＳ ゴシック" w:hint="eastAsia"/>
                          <w:b/>
                          <w:sz w:val="28"/>
                          <w:szCs w:val="28"/>
                        </w:rPr>
                        <w:t>技術仲介取引審査票(含む記入要領)</w:t>
                      </w:r>
                    </w:p>
                    <w:p w:rsidR="006949EF" w:rsidRPr="006949EF" w:rsidRDefault="006949EF"/>
                  </w:txbxContent>
                </v:textbox>
              </v:rect>
            </w:pict>
          </mc:Fallback>
        </mc:AlternateContent>
      </w:r>
    </w:p>
    <w:tbl>
      <w:tblPr>
        <w:tblpPr w:leftFromText="142" w:rightFromText="142" w:vertAnchor="text" w:horzAnchor="margin" w:tblpXSpec="right"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25"/>
        <w:gridCol w:w="1310"/>
        <w:gridCol w:w="1487"/>
      </w:tblGrid>
      <w:tr w:rsidR="006949EF" w:rsidRPr="009E5890" w:rsidTr="00CE446A">
        <w:tc>
          <w:tcPr>
            <w:tcW w:w="1418" w:type="dxa"/>
            <w:shd w:val="clear" w:color="auto" w:fill="auto"/>
          </w:tcPr>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最終</w:t>
            </w:r>
          </w:p>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判定権者</w:t>
            </w:r>
          </w:p>
        </w:tc>
        <w:tc>
          <w:tcPr>
            <w:tcW w:w="1525" w:type="dxa"/>
            <w:shd w:val="clear" w:color="auto" w:fill="auto"/>
          </w:tcPr>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輸出管理</w:t>
            </w:r>
          </w:p>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統括部門長</w:t>
            </w:r>
          </w:p>
        </w:tc>
        <w:tc>
          <w:tcPr>
            <w:tcW w:w="1310" w:type="dxa"/>
            <w:shd w:val="clear" w:color="auto" w:fill="auto"/>
          </w:tcPr>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rsidR="006949EF" w:rsidRPr="009E5890" w:rsidRDefault="006949EF" w:rsidP="00CC054A">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6949EF" w:rsidRPr="009E5890" w:rsidTr="00CE446A">
        <w:trPr>
          <w:trHeight w:val="843"/>
        </w:trPr>
        <w:tc>
          <w:tcPr>
            <w:tcW w:w="1418" w:type="dxa"/>
            <w:shd w:val="clear" w:color="auto" w:fill="auto"/>
          </w:tcPr>
          <w:p w:rsidR="006949EF" w:rsidRPr="009E5890" w:rsidRDefault="006949EF" w:rsidP="00CC054A">
            <w:pPr>
              <w:spacing w:line="280" w:lineRule="exact"/>
              <w:ind w:firstLineChars="50" w:firstLine="110"/>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年 月 日</w:t>
            </w:r>
          </w:p>
        </w:tc>
        <w:tc>
          <w:tcPr>
            <w:tcW w:w="1525" w:type="dxa"/>
            <w:shd w:val="clear" w:color="auto" w:fill="auto"/>
          </w:tcPr>
          <w:p w:rsidR="006949EF" w:rsidRPr="009E5890" w:rsidRDefault="006949EF" w:rsidP="00CC054A">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310" w:type="dxa"/>
            <w:shd w:val="clear" w:color="auto" w:fill="auto"/>
          </w:tcPr>
          <w:p w:rsidR="006949EF" w:rsidRPr="009E5890" w:rsidRDefault="006949EF" w:rsidP="00CC054A">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rsidR="006949EF" w:rsidRPr="009E5890" w:rsidRDefault="006949EF" w:rsidP="00CC054A">
            <w:pPr>
              <w:spacing w:line="280" w:lineRule="exact"/>
              <w:ind w:firstLineChars="50" w:firstLine="110"/>
              <w:rPr>
                <w:rFonts w:ascii="ＭＳ ゴシック" w:eastAsia="ＭＳ ゴシック" w:hAnsi="ＭＳ ゴシック"/>
                <w:b/>
                <w:kern w:val="2"/>
                <w:sz w:val="28"/>
                <w:szCs w:val="28"/>
                <w:u w:val="single"/>
              </w:rPr>
            </w:pPr>
            <w:r w:rsidRPr="009E5890">
              <w:rPr>
                <w:rFonts w:ascii="ＭＳ ゴシック" w:eastAsia="ＭＳ ゴシック" w:hAnsi="ＭＳ ゴシック" w:hint="eastAsia"/>
                <w:kern w:val="2"/>
                <w:sz w:val="22"/>
                <w:szCs w:val="22"/>
              </w:rPr>
              <w:t>年 月 日</w:t>
            </w:r>
          </w:p>
        </w:tc>
      </w:tr>
    </w:tbl>
    <w:p w:rsidR="004C71D5" w:rsidRDefault="004C71D5" w:rsidP="004C71D5">
      <w:pPr>
        <w:spacing w:line="280" w:lineRule="exact"/>
        <w:ind w:hanging="284"/>
        <w:rPr>
          <w:rFonts w:ascii="ＭＳ ゴシック" w:eastAsia="ＭＳ ゴシック" w:hAnsi="ＭＳ 明朝"/>
          <w:b/>
          <w:sz w:val="28"/>
          <w:u w:val="single"/>
        </w:rPr>
      </w:pPr>
    </w:p>
    <w:p w:rsidR="004C71D5" w:rsidRPr="00B530CB" w:rsidRDefault="004C71D5" w:rsidP="004C71D5">
      <w:pPr>
        <w:spacing w:line="280" w:lineRule="exact"/>
        <w:ind w:hanging="284"/>
        <w:rPr>
          <w:rFonts w:ascii="ＭＳ ゴシック" w:eastAsia="ＭＳ ゴシック" w:hAnsi="ＭＳ 明朝"/>
          <w:b/>
          <w:sz w:val="28"/>
          <w:u w:val="single"/>
        </w:rPr>
      </w:pPr>
    </w:p>
    <w:p w:rsidR="00B530CB" w:rsidRPr="00B530CB" w:rsidRDefault="00B530CB" w:rsidP="00B530CB">
      <w:pPr>
        <w:spacing w:line="280" w:lineRule="exact"/>
        <w:ind w:firstLine="3640"/>
        <w:rPr>
          <w:rFonts w:ascii="ＭＳ ゴシック" w:eastAsia="ＭＳ ゴシック" w:hAnsi="ＭＳ 明朝"/>
          <w:sz w:val="28"/>
          <w:u w:val="single"/>
        </w:rPr>
      </w:pPr>
    </w:p>
    <w:p w:rsidR="00B530CB" w:rsidRPr="00B530CB" w:rsidRDefault="00B530CB" w:rsidP="00B530CB">
      <w:pPr>
        <w:adjustRightInd/>
        <w:spacing w:line="280" w:lineRule="exact"/>
        <w:ind w:left="-210"/>
        <w:textAlignment w:val="auto"/>
        <w:rPr>
          <w:rFonts w:ascii="ＭＳ ゴシック" w:eastAsia="ＭＳ ゴシック" w:hAnsi="ＭＳ 明朝"/>
          <w:sz w:val="22"/>
        </w:rPr>
      </w:pPr>
      <w:r w:rsidRPr="00B530CB">
        <w:rPr>
          <w:rFonts w:ascii="ＭＳ ゴシック" w:eastAsia="ＭＳ ゴシック" w:hAnsi="ＭＳ 明朝" w:hint="eastAsia"/>
          <w:sz w:val="22"/>
        </w:rPr>
        <w:t>１．技術仲介取引案件の概要</w:t>
      </w:r>
    </w:p>
    <w:tbl>
      <w:tblPr>
        <w:tblW w:w="99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
        <w:gridCol w:w="1262"/>
        <w:gridCol w:w="1785"/>
        <w:gridCol w:w="5859"/>
      </w:tblGrid>
      <w:tr w:rsidR="00B530CB" w:rsidRPr="00B530CB" w:rsidTr="00F14453">
        <w:trPr>
          <w:trHeight w:val="456"/>
        </w:trPr>
        <w:tc>
          <w:tcPr>
            <w:tcW w:w="2310" w:type="dxa"/>
            <w:gridSpan w:val="2"/>
            <w:tcBorders>
              <w:top w:val="single" w:sz="8" w:space="0" w:color="auto"/>
              <w:lef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件名　　</w:t>
            </w:r>
          </w:p>
        </w:tc>
        <w:tc>
          <w:tcPr>
            <w:tcW w:w="7644" w:type="dxa"/>
            <w:gridSpan w:val="2"/>
            <w:tcBorders>
              <w:top w:val="single" w:sz="8" w:space="0" w:color="auto"/>
              <w:right w:val="single" w:sz="8" w:space="0" w:color="auto"/>
            </w:tcBorders>
          </w:tcPr>
          <w:p w:rsidR="00B530CB" w:rsidRPr="00B530CB" w:rsidRDefault="00B530CB" w:rsidP="00B530CB">
            <w:pPr>
              <w:widowControl/>
              <w:jc w:val="lef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p>
        </w:tc>
      </w:tr>
      <w:tr w:rsidR="00B530CB" w:rsidRPr="00B530CB" w:rsidTr="00F14453">
        <w:trPr>
          <w:trHeight w:val="330"/>
        </w:trPr>
        <w:tc>
          <w:tcPr>
            <w:tcW w:w="2310" w:type="dxa"/>
            <w:gridSpan w:val="2"/>
            <w:tcBorders>
              <w:top w:val="single" w:sz="4" w:space="0" w:color="auto"/>
              <w:left w:val="single" w:sz="8" w:space="0" w:color="auto"/>
              <w:bottom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提供元（国名）</w:t>
            </w:r>
          </w:p>
        </w:tc>
        <w:tc>
          <w:tcPr>
            <w:tcW w:w="7644" w:type="dxa"/>
            <w:gridSpan w:val="2"/>
            <w:tcBorders>
              <w:top w:val="single" w:sz="4" w:space="0" w:color="auto"/>
              <w:bottom w:val="single"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F14453">
        <w:trPr>
          <w:trHeight w:val="330"/>
        </w:trPr>
        <w:tc>
          <w:tcPr>
            <w:tcW w:w="2310" w:type="dxa"/>
            <w:gridSpan w:val="2"/>
            <w:tcBorders>
              <w:top w:val="single" w:sz="4" w:space="0" w:color="auto"/>
              <w:left w:val="single" w:sz="8" w:space="0" w:color="auto"/>
              <w:bottom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提供先（国名）</w:t>
            </w:r>
          </w:p>
        </w:tc>
        <w:tc>
          <w:tcPr>
            <w:tcW w:w="7644" w:type="dxa"/>
            <w:gridSpan w:val="2"/>
            <w:tcBorders>
              <w:top w:val="single" w:sz="4" w:space="0" w:color="auto"/>
              <w:bottom w:val="single"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F14453">
        <w:trPr>
          <w:trHeight w:val="705"/>
        </w:trPr>
        <w:tc>
          <w:tcPr>
            <w:tcW w:w="2310" w:type="dxa"/>
            <w:gridSpan w:val="2"/>
            <w:tcBorders>
              <w:top w:val="single" w:sz="4" w:space="0" w:color="auto"/>
              <w:left w:val="single" w:sz="8" w:space="0" w:color="auto"/>
              <w:bottom w:val="single" w:sz="8"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技術名　</w:t>
            </w:r>
          </w:p>
          <w:p w:rsidR="00B530CB" w:rsidRPr="00B530CB" w:rsidRDefault="00B530CB" w:rsidP="00B530CB">
            <w:pPr>
              <w:spacing w:line="280" w:lineRule="exact"/>
              <w:rPr>
                <w:rFonts w:ascii="ＭＳ ゴシック" w:eastAsia="ＭＳ ゴシック" w:hAnsi="ＭＳ 明朝"/>
                <w:sz w:val="22"/>
              </w:rPr>
            </w:pPr>
          </w:p>
        </w:tc>
        <w:tc>
          <w:tcPr>
            <w:tcW w:w="7644" w:type="dxa"/>
            <w:gridSpan w:val="2"/>
            <w:tcBorders>
              <w:top w:val="single" w:sz="4" w:space="0" w:color="auto"/>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dstrike/>
                <w:sz w:val="22"/>
              </w:rPr>
            </w:pPr>
            <w:r w:rsidRPr="00B530CB">
              <w:rPr>
                <w:rFonts w:ascii="ＭＳ ゴシック" w:eastAsia="ＭＳ ゴシック" w:hAnsi="ＭＳ 明朝" w:hint="eastAsia"/>
                <w:sz w:val="22"/>
              </w:rPr>
              <w:t xml:space="preserve">　　　　　　　　　　　　　　　　　　</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r>
      <w:tr w:rsidR="00B530CB" w:rsidRPr="00B530CB" w:rsidTr="00F14453">
        <w:trPr>
          <w:trHeight w:val="705"/>
        </w:trPr>
        <w:tc>
          <w:tcPr>
            <w:tcW w:w="2310" w:type="dxa"/>
            <w:gridSpan w:val="2"/>
            <w:tcBorders>
              <w:top w:val="nil"/>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外為令別表の1項</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該非判定</w:t>
            </w:r>
          </w:p>
        </w:tc>
        <w:tc>
          <w:tcPr>
            <w:tcW w:w="7644" w:type="dxa"/>
            <w:gridSpan w:val="2"/>
            <w:tcBorders>
              <w:top w:val="nil"/>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外為令別表</w:t>
            </w:r>
            <w:r w:rsidRPr="00B530CB">
              <w:rPr>
                <w:rFonts w:ascii="ＭＳ ゴシック" w:eastAsia="ＭＳ ゴシック" w:hAnsi="ＭＳ 明朝"/>
                <w:sz w:val="22"/>
              </w:rPr>
              <w:t>:</w:t>
            </w:r>
            <w:r w:rsidRPr="00B530CB">
              <w:rPr>
                <w:rFonts w:ascii="ＭＳ ゴシック" w:eastAsia="ＭＳ ゴシック" w:hAnsi="ＭＳ 明朝" w:hint="eastAsia"/>
                <w:sz w:val="22"/>
              </w:rPr>
              <w:t xml:space="preserve">　１項　　　□該当　□非該当　　□不明･疑義</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r>
      <w:tr w:rsidR="00B530CB" w:rsidRPr="00B530CB" w:rsidTr="00F14453">
        <w:trPr>
          <w:cantSplit/>
          <w:trHeight w:val="336"/>
        </w:trPr>
        <w:tc>
          <w:tcPr>
            <w:tcW w:w="1048" w:type="dxa"/>
            <w:vMerge w:val="restart"/>
            <w:tcBorders>
              <w:lef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提供元　</w:t>
            </w:r>
          </w:p>
          <w:p w:rsidR="00B530CB" w:rsidRPr="00B530CB" w:rsidRDefault="00B530CB" w:rsidP="00B530CB">
            <w:pPr>
              <w:spacing w:line="280" w:lineRule="exact"/>
              <w:ind w:left="1269"/>
              <w:rPr>
                <w:rFonts w:ascii="ＭＳ ゴシック" w:eastAsia="ＭＳ ゴシック" w:hAnsi="ＭＳ 明朝"/>
                <w:sz w:val="22"/>
              </w:rPr>
            </w:pPr>
          </w:p>
        </w:tc>
        <w:tc>
          <w:tcPr>
            <w:tcW w:w="1262" w:type="dxa"/>
            <w:tcBorders>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644" w:type="dxa"/>
            <w:gridSpan w:val="2"/>
            <w:tcBorders>
              <w:left w:val="nil"/>
              <w:right w:val="single" w:sz="8" w:space="0" w:color="auto"/>
            </w:tcBorders>
          </w:tcPr>
          <w:p w:rsidR="00B530CB" w:rsidRPr="00B530CB" w:rsidRDefault="00B530CB" w:rsidP="00B530CB">
            <w:pPr>
              <w:spacing w:line="280" w:lineRule="exact"/>
              <w:ind w:firstLine="5060"/>
              <w:rPr>
                <w:rFonts w:ascii="ＭＳ ゴシック" w:eastAsia="ＭＳ ゴシック" w:hAnsi="ＭＳ 明朝"/>
                <w:sz w:val="22"/>
              </w:rPr>
            </w:pPr>
            <w:r w:rsidRPr="00B530CB">
              <w:rPr>
                <w:rFonts w:ascii="ＭＳ ゴシック" w:eastAsia="ＭＳ ゴシック" w:hAnsi="ＭＳ 明朝" w:hint="eastAsia"/>
                <w:sz w:val="22"/>
              </w:rPr>
              <w:t>（新規・継続）</w:t>
            </w:r>
          </w:p>
        </w:tc>
      </w:tr>
      <w:tr w:rsidR="00B530CB" w:rsidRPr="00B530CB" w:rsidTr="00F14453">
        <w:trPr>
          <w:cantSplit/>
          <w:trHeight w:val="709"/>
        </w:trPr>
        <w:tc>
          <w:tcPr>
            <w:tcW w:w="1048"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262" w:type="dxa"/>
            <w:tcBorders>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7644" w:type="dxa"/>
            <w:gridSpan w:val="2"/>
            <w:tcBorders>
              <w:left w:val="nil"/>
              <w:bottom w:val="single" w:sz="8" w:space="0" w:color="auto"/>
              <w:right w:val="single" w:sz="8" w:space="0" w:color="auto"/>
            </w:tcBorders>
          </w:tcPr>
          <w:p w:rsidR="00B530CB" w:rsidRPr="00B530CB" w:rsidRDefault="00B530CB" w:rsidP="00B530CB">
            <w:pPr>
              <w:spacing w:line="280" w:lineRule="exact"/>
              <w:ind w:firstLine="5500"/>
              <w:rPr>
                <w:rFonts w:ascii="ＭＳ ゴシック" w:eastAsia="ＭＳ ゴシック" w:hAnsi="ＭＳ 明朝"/>
                <w:sz w:val="22"/>
              </w:rPr>
            </w:pPr>
          </w:p>
        </w:tc>
      </w:tr>
      <w:tr w:rsidR="00B530CB" w:rsidRPr="00B530CB" w:rsidTr="00F14453">
        <w:trPr>
          <w:cantSplit/>
          <w:trHeight w:val="426"/>
        </w:trPr>
        <w:tc>
          <w:tcPr>
            <w:tcW w:w="2310" w:type="dxa"/>
            <w:gridSpan w:val="2"/>
            <w:tcBorders>
              <w:top w:val="single" w:sz="8" w:space="0" w:color="auto"/>
              <w:left w:val="single" w:sz="8" w:space="0" w:color="auto"/>
            </w:tcBorders>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契約(予定)時期／</w:t>
            </w:r>
          </w:p>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提供を受ける(予定)日</w:t>
            </w:r>
          </w:p>
        </w:tc>
        <w:tc>
          <w:tcPr>
            <w:tcW w:w="7644" w:type="dxa"/>
            <w:gridSpan w:val="2"/>
            <w:tcBorders>
              <w:top w:val="single" w:sz="8" w:space="0" w:color="auto"/>
              <w:right w:val="single" w:sz="8" w:space="0" w:color="auto"/>
            </w:tcBorders>
          </w:tcPr>
          <w:p w:rsidR="00B530CB" w:rsidRPr="00B530CB" w:rsidRDefault="00B530CB" w:rsidP="00B530CB">
            <w:pPr>
              <w:ind w:firstLine="636"/>
              <w:rPr>
                <w:rFonts w:ascii="ＭＳ ゴシック" w:eastAsia="ＭＳ ゴシック" w:hAnsi="ＭＳ 明朝"/>
                <w:sz w:val="22"/>
              </w:rPr>
            </w:pPr>
            <w:r w:rsidRPr="00B530CB">
              <w:rPr>
                <w:rFonts w:ascii="ＭＳ ゴシック" w:eastAsia="ＭＳ ゴシック" w:hAnsi="ＭＳ 明朝" w:hint="eastAsia"/>
                <w:sz w:val="22"/>
              </w:rPr>
              <w:t xml:space="preserve">□契約（予定）　　　　　□提供受ける（予定）日　　</w:t>
            </w:r>
          </w:p>
          <w:p w:rsidR="00B530CB" w:rsidRPr="00B530CB" w:rsidRDefault="00B530CB" w:rsidP="00B530CB">
            <w:pPr>
              <w:ind w:firstLineChars="250" w:firstLine="550"/>
              <w:rPr>
                <w:rFonts w:ascii="ＭＳ ゴシック" w:eastAsia="ＭＳ ゴシック" w:hAnsi="ＭＳ 明朝"/>
                <w:sz w:val="22"/>
              </w:rPr>
            </w:pPr>
            <w:r w:rsidRPr="00B530CB">
              <w:rPr>
                <w:rFonts w:ascii="ＭＳ ゴシック" w:eastAsia="ＭＳ ゴシック" w:hAnsi="ＭＳ 明朝" w:hint="eastAsia"/>
                <w:sz w:val="22"/>
              </w:rPr>
              <w:t xml:space="preserve">　　年　　月　　日　　　　　　年　　月　　日</w:t>
            </w:r>
          </w:p>
        </w:tc>
      </w:tr>
      <w:tr w:rsidR="00B530CB" w:rsidRPr="00B530CB" w:rsidTr="00F14453">
        <w:trPr>
          <w:cantSplit/>
          <w:trHeight w:val="711"/>
        </w:trPr>
        <w:tc>
          <w:tcPr>
            <w:tcW w:w="1048" w:type="dxa"/>
            <w:vMerge w:val="restart"/>
            <w:tcBorders>
              <w:top w:val="single" w:sz="8" w:space="0" w:color="auto"/>
              <w:lef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提供先</w:t>
            </w:r>
          </w:p>
        </w:tc>
        <w:tc>
          <w:tcPr>
            <w:tcW w:w="1262" w:type="dxa"/>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644" w:type="dxa"/>
            <w:gridSpan w:val="2"/>
            <w:tcBorders>
              <w:top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（新規・継続）　</w:t>
            </w:r>
          </w:p>
        </w:tc>
      </w:tr>
      <w:tr w:rsidR="00B530CB" w:rsidRPr="00B530CB" w:rsidTr="00F14453">
        <w:trPr>
          <w:cantSplit/>
          <w:trHeight w:val="498"/>
        </w:trPr>
        <w:tc>
          <w:tcPr>
            <w:tcW w:w="1048"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262" w:type="dxa"/>
            <w:tcBorders>
              <w:bottom w:val="single" w:sz="8" w:space="0" w:color="auto"/>
            </w:tcBorders>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7644" w:type="dxa"/>
            <w:gridSpan w:val="2"/>
            <w:tcBorders>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F14453">
        <w:trPr>
          <w:trHeight w:val="479"/>
        </w:trPr>
        <w:tc>
          <w:tcPr>
            <w:tcW w:w="2310" w:type="dxa"/>
            <w:gridSpan w:val="2"/>
            <w:tcBorders>
              <w:top w:val="single" w:sz="8" w:space="0" w:color="auto"/>
              <w:left w:val="single" w:sz="8" w:space="0" w:color="auto"/>
              <w:right w:val="single" w:sz="4" w:space="0" w:color="auto"/>
            </w:tcBorders>
            <w:vAlign w:val="center"/>
          </w:tcPr>
          <w:p w:rsidR="00B530CB" w:rsidRPr="00B530CB" w:rsidRDefault="00B530CB" w:rsidP="00B530CB">
            <w:pPr>
              <w:spacing w:line="280" w:lineRule="exact"/>
              <w:ind w:leftChars="2" w:left="5" w:rightChars="-47" w:right="-113"/>
              <w:jc w:val="left"/>
              <w:rPr>
                <w:rFonts w:ascii="ＭＳ ゴシック" w:eastAsia="ＭＳ ゴシック" w:hAnsi="ＭＳ 明朝"/>
                <w:sz w:val="22"/>
              </w:rPr>
            </w:pPr>
            <w:r w:rsidRPr="00B530CB">
              <w:rPr>
                <w:rFonts w:ascii="ＭＳ ゴシック" w:eastAsia="ＭＳ ゴシック" w:hAnsi="ＭＳ 明朝" w:hint="eastAsia"/>
                <w:sz w:val="22"/>
              </w:rPr>
              <w:t>契約(予定)時期／　　提供(予定)日</w:t>
            </w:r>
          </w:p>
        </w:tc>
        <w:tc>
          <w:tcPr>
            <w:tcW w:w="7644" w:type="dxa"/>
            <w:gridSpan w:val="2"/>
            <w:tcBorders>
              <w:top w:val="single" w:sz="8" w:space="0" w:color="auto"/>
              <w:left w:val="nil"/>
              <w:right w:val="single" w:sz="8" w:space="0" w:color="auto"/>
            </w:tcBorders>
          </w:tcPr>
          <w:p w:rsidR="00B530CB" w:rsidRPr="00B530CB" w:rsidRDefault="00B530CB" w:rsidP="00B530CB">
            <w:pPr>
              <w:ind w:firstLine="636"/>
              <w:rPr>
                <w:rFonts w:ascii="ＭＳ ゴシック" w:eastAsia="ＭＳ ゴシック" w:hAnsi="ＭＳ 明朝"/>
                <w:sz w:val="22"/>
              </w:rPr>
            </w:pPr>
            <w:r w:rsidRPr="00B530CB">
              <w:rPr>
                <w:rFonts w:ascii="ＭＳ ゴシック" w:eastAsia="ＭＳ ゴシック" w:hAnsi="ＭＳ 明朝" w:hint="eastAsia"/>
                <w:sz w:val="22"/>
              </w:rPr>
              <w:t xml:space="preserve">□契約（予定）　　　　　□提供（予定）日　</w:t>
            </w:r>
          </w:p>
          <w:p w:rsidR="00B530CB" w:rsidRPr="00B530CB" w:rsidRDefault="00B530CB" w:rsidP="00B530CB">
            <w:pPr>
              <w:ind w:firstLine="636"/>
              <w:rPr>
                <w:rFonts w:ascii="ＭＳ ゴシック" w:eastAsia="ＭＳ ゴシック" w:hAnsi="ＭＳ 明朝"/>
                <w:sz w:val="22"/>
              </w:rPr>
            </w:pPr>
            <w:r w:rsidRPr="00B530CB">
              <w:rPr>
                <w:rFonts w:ascii="ＭＳ ゴシック" w:eastAsia="ＭＳ ゴシック" w:hAnsi="ＭＳ 明朝" w:hint="eastAsia"/>
                <w:sz w:val="22"/>
              </w:rPr>
              <w:t xml:space="preserve">　　年　　月　　日　　　　　年　　月　　日</w:t>
            </w:r>
          </w:p>
        </w:tc>
      </w:tr>
      <w:tr w:rsidR="00B530CB" w:rsidRPr="00B530CB" w:rsidTr="00F14453">
        <w:trPr>
          <w:trHeight w:val="805"/>
        </w:trPr>
        <w:tc>
          <w:tcPr>
            <w:tcW w:w="2310" w:type="dxa"/>
            <w:gridSpan w:val="2"/>
            <w:tcBorders>
              <w:top w:val="single" w:sz="8" w:space="0" w:color="auto"/>
              <w:left w:val="single" w:sz="8" w:space="0" w:color="auto"/>
              <w:right w:val="single" w:sz="4" w:space="0" w:color="auto"/>
            </w:tcBorders>
            <w:vAlign w:val="center"/>
          </w:tcPr>
          <w:p w:rsidR="00B530CB" w:rsidRPr="00B530CB" w:rsidRDefault="00B530CB" w:rsidP="00B530CB">
            <w:pPr>
              <w:spacing w:line="280" w:lineRule="exact"/>
              <w:ind w:left="-624" w:firstLine="623"/>
              <w:rPr>
                <w:rFonts w:ascii="ＭＳ ゴシック" w:eastAsia="ＭＳ ゴシック" w:hAnsi="ＭＳ 明朝"/>
                <w:sz w:val="22"/>
              </w:rPr>
            </w:pPr>
            <w:r w:rsidRPr="00B530CB">
              <w:rPr>
                <w:rFonts w:ascii="ＭＳ ゴシック" w:eastAsia="ＭＳ ゴシック" w:hAnsi="ＭＳ 明朝" w:hint="eastAsia"/>
                <w:sz w:val="22"/>
              </w:rPr>
              <w:t>用途</w:t>
            </w:r>
          </w:p>
        </w:tc>
        <w:tc>
          <w:tcPr>
            <w:tcW w:w="7644" w:type="dxa"/>
            <w:gridSpan w:val="2"/>
            <w:tcBorders>
              <w:top w:val="single" w:sz="8" w:space="0" w:color="auto"/>
              <w:left w:val="nil"/>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内容（　　　　　　　　　　　　　　　　　　　　　　　　　　　　）</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資料</w:t>
            </w:r>
            <w:r w:rsidRPr="00B530CB">
              <w:rPr>
                <w:rFonts w:ascii="ＭＳ ゴシック" w:eastAsia="ＭＳ ゴシック" w:hAnsi="ＭＳ 明朝"/>
                <w:sz w:val="22"/>
              </w:rPr>
              <w:t>:</w:t>
            </w:r>
            <w:r w:rsidRPr="00B530CB">
              <w:rPr>
                <w:rFonts w:ascii="ＭＳ ゴシック" w:eastAsia="ＭＳ ゴシック" w:hAnsi="ＭＳ 明朝" w:hint="eastAsia"/>
                <w:sz w:val="22"/>
              </w:rPr>
              <w:t>□有　（　　　　　　　　　　　　　　　　）　□無</w:t>
            </w:r>
          </w:p>
        </w:tc>
      </w:tr>
      <w:tr w:rsidR="00B530CB" w:rsidRPr="00B530CB" w:rsidTr="00F14453">
        <w:trPr>
          <w:cantSplit/>
          <w:trHeight w:val="846"/>
        </w:trPr>
        <w:tc>
          <w:tcPr>
            <w:tcW w:w="2310" w:type="dxa"/>
            <w:gridSpan w:val="2"/>
            <w:tcBorders>
              <w:left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用途</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チェック</w:t>
            </w:r>
          </w:p>
        </w:tc>
        <w:tc>
          <w:tcPr>
            <w:tcW w:w="7644" w:type="dxa"/>
            <w:gridSpan w:val="2"/>
            <w:tcBorders>
              <w:left w:val="nil"/>
              <w:right w:val="single" w:sz="8" w:space="0" w:color="auto"/>
            </w:tcBorders>
          </w:tcPr>
          <w:p w:rsidR="00B530CB" w:rsidRPr="00D81257" w:rsidRDefault="00B530CB" w:rsidP="00F97513">
            <w:pPr>
              <w:numPr>
                <w:ilvl w:val="5"/>
                <w:numId w:val="20"/>
              </w:numPr>
              <w:tabs>
                <w:tab w:val="left" w:pos="186"/>
                <w:tab w:val="left" w:pos="316"/>
                <w:tab w:val="left" w:pos="678"/>
              </w:tabs>
              <w:adjustRightInd/>
              <w:spacing w:line="280" w:lineRule="exact"/>
              <w:ind w:hanging="2520"/>
              <w:textAlignment w:val="auto"/>
              <w:rPr>
                <w:rFonts w:ascii="ＭＳ ゴシック" w:eastAsia="ＭＳ ゴシック" w:hAnsi="ＭＳ 明朝"/>
                <w:sz w:val="22"/>
              </w:rPr>
            </w:pPr>
            <w:r w:rsidRPr="00D81257">
              <w:rPr>
                <w:rFonts w:ascii="ＭＳ ゴシック" w:eastAsia="ＭＳ ゴシック" w:hint="eastAsia"/>
                <w:sz w:val="22"/>
                <w:szCs w:val="22"/>
              </w:rPr>
              <w:t>核兵器等の開発等に利用されるおそれがあるか</w:t>
            </w:r>
            <w:r w:rsidRPr="00D81257">
              <w:rPr>
                <w:rFonts w:ascii="ＭＳ ゴシック" w:eastAsia="ＭＳ ゴシック" w:hAnsi="ＭＳ 明朝" w:hint="eastAsia"/>
                <w:sz w:val="22"/>
                <w:szCs w:val="22"/>
              </w:rPr>
              <w:t xml:space="preserve">　</w:t>
            </w:r>
            <w:r w:rsidRPr="00D81257">
              <w:rPr>
                <w:rFonts w:ascii="ＭＳ ゴシック" w:eastAsia="ＭＳ ゴシック" w:hAnsi="ＭＳ 明朝" w:hint="eastAsia"/>
                <w:sz w:val="22"/>
              </w:rPr>
              <w:t>□はい・□いいえ</w:t>
            </w:r>
          </w:p>
          <w:p w:rsidR="00B530CB" w:rsidRPr="00D81257" w:rsidRDefault="00B530CB" w:rsidP="00B530CB">
            <w:pPr>
              <w:adjustRightInd/>
              <w:spacing w:line="280" w:lineRule="exact"/>
              <w:textAlignment w:val="auto"/>
              <w:rPr>
                <w:rFonts w:ascii="ＭＳ ゴシック" w:eastAsia="ＭＳ ゴシック" w:hAnsi="ＭＳ 明朝"/>
                <w:sz w:val="22"/>
              </w:rPr>
            </w:pPr>
            <w:r w:rsidRPr="00D81257">
              <w:rPr>
                <w:rFonts w:ascii="ＭＳ ゴシック" w:eastAsia="ＭＳ ゴシック" w:hAnsi="ＭＳ 明朝" w:hint="eastAsia"/>
                <w:sz w:val="22"/>
              </w:rPr>
              <w:t>②</w:t>
            </w:r>
            <w:r w:rsidR="00600800" w:rsidRPr="00D81257">
              <w:rPr>
                <w:rFonts w:ascii="ＭＳ ゴシック" w:eastAsia="ＭＳ ゴシック" w:hAnsi="ＭＳ 明朝" w:hint="eastAsia"/>
                <w:sz w:val="22"/>
              </w:rPr>
              <w:t xml:space="preserve"> </w:t>
            </w:r>
            <w:r w:rsidRPr="00D81257">
              <w:rPr>
                <w:rFonts w:ascii="ＭＳ ゴシック" w:eastAsia="ＭＳ ゴシック" w:hAnsi="ＭＳ 明朝" w:hint="eastAsia"/>
                <w:sz w:val="22"/>
              </w:rPr>
              <w:t>上記①の確認に不明点又は疑義があるか　　　　□はい・□いいえ</w:t>
            </w:r>
          </w:p>
        </w:tc>
      </w:tr>
      <w:tr w:rsidR="00B530CB" w:rsidRPr="00B530CB" w:rsidTr="00F14453">
        <w:trPr>
          <w:trHeight w:val="666"/>
        </w:trPr>
        <w:tc>
          <w:tcPr>
            <w:tcW w:w="2310" w:type="dxa"/>
            <w:gridSpan w:val="2"/>
            <w:tcBorders>
              <w:left w:val="single" w:sz="8"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経済産業大臣から</w:t>
            </w:r>
          </w:p>
          <w:p w:rsidR="00B530CB" w:rsidRPr="00B530CB" w:rsidRDefault="00B530CB" w:rsidP="00B530CB">
            <w:pPr>
              <w:spacing w:line="280" w:lineRule="exact"/>
              <w:rPr>
                <w:rFonts w:ascii="ＭＳ ゴシック" w:eastAsia="ＭＳ ゴシック" w:hAnsi="ＭＳ 明朝"/>
                <w:color w:val="0000FF"/>
                <w:sz w:val="22"/>
              </w:rPr>
            </w:pPr>
            <w:r w:rsidRPr="00B530CB">
              <w:rPr>
                <w:rFonts w:ascii="ＭＳ ゴシック" w:eastAsia="ＭＳ ゴシック" w:hAnsi="ＭＳ 明朝" w:hint="eastAsia"/>
                <w:sz w:val="22"/>
              </w:rPr>
              <w:t xml:space="preserve">　の通知</w:t>
            </w:r>
          </w:p>
        </w:tc>
        <w:tc>
          <w:tcPr>
            <w:tcW w:w="7644" w:type="dxa"/>
            <w:gridSpan w:val="2"/>
            <w:tcBorders>
              <w:left w:val="nil"/>
              <w:bottom w:val="single" w:sz="4" w:space="0" w:color="auto"/>
              <w:right w:val="single" w:sz="8" w:space="0" w:color="auto"/>
            </w:tcBorders>
          </w:tcPr>
          <w:p w:rsidR="00B530CB" w:rsidRPr="00B530CB" w:rsidRDefault="00B530CB" w:rsidP="00B530CB">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経済産業大臣から個別許可を申請すべき旨通知を受けたか</w:t>
            </w:r>
          </w:p>
          <w:p w:rsidR="00B530CB" w:rsidRPr="00B530CB" w:rsidRDefault="00B530CB" w:rsidP="00B530CB">
            <w:pPr>
              <w:spacing w:line="280" w:lineRule="exact"/>
              <w:ind w:left="5" w:firstLine="1"/>
              <w:rPr>
                <w:rFonts w:ascii="ＭＳ ゴシック" w:eastAsia="ＭＳ ゴシック" w:hAnsi="ＭＳ 明朝"/>
                <w:sz w:val="22"/>
              </w:rPr>
            </w:pPr>
            <w:r w:rsidRPr="00B530CB">
              <w:rPr>
                <w:rFonts w:ascii="ＭＳ ゴシック" w:eastAsia="ＭＳ ゴシック" w:hAnsi="ＭＳ 明朝" w:hint="eastAsia"/>
                <w:sz w:val="22"/>
              </w:rPr>
              <w:t xml:space="preserve">　　　　　　　　　　　　　　　　　　　　　　　□はい・□いいえ</w:t>
            </w:r>
          </w:p>
        </w:tc>
      </w:tr>
      <w:tr w:rsidR="00B530CB" w:rsidRPr="00B530CB" w:rsidTr="00F14453">
        <w:trPr>
          <w:trHeight w:val="666"/>
        </w:trPr>
        <w:tc>
          <w:tcPr>
            <w:tcW w:w="2310" w:type="dxa"/>
            <w:gridSpan w:val="2"/>
            <w:tcBorders>
              <w:left w:val="single" w:sz="8" w:space="0" w:color="auto"/>
              <w:bottom w:val="single" w:sz="4" w:space="0" w:color="auto"/>
              <w:right w:val="single" w:sz="4" w:space="0" w:color="auto"/>
            </w:tcBorders>
          </w:tcPr>
          <w:p w:rsid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取引経路</w:t>
            </w:r>
          </w:p>
          <w:p w:rsidR="006E5F36" w:rsidRPr="00B530CB" w:rsidRDefault="006E5F36" w:rsidP="00B530CB">
            <w:pPr>
              <w:spacing w:line="280" w:lineRule="exact"/>
              <w:rPr>
                <w:rFonts w:ascii="ＭＳ ゴシック" w:eastAsia="ＭＳ ゴシック" w:hAnsi="ＭＳ 明朝"/>
                <w:sz w:val="22"/>
              </w:rPr>
            </w:pPr>
            <w:r w:rsidRPr="00D67C46">
              <w:rPr>
                <w:rFonts w:ascii="ＭＳ ゴシック" w:eastAsia="ＭＳ ゴシック" w:hAnsi="ＭＳ 明朝" w:hint="eastAsia"/>
                <w:sz w:val="22"/>
              </w:rPr>
              <w:t>(国名・企業名）</w:t>
            </w:r>
          </w:p>
        </w:tc>
        <w:tc>
          <w:tcPr>
            <w:tcW w:w="7644" w:type="dxa"/>
            <w:gridSpan w:val="2"/>
            <w:tcBorders>
              <w:left w:val="nil"/>
              <w:bottom w:val="single" w:sz="4" w:space="0" w:color="auto"/>
              <w:right w:val="single" w:sz="8" w:space="0" w:color="auto"/>
            </w:tcBorders>
          </w:tcPr>
          <w:p w:rsidR="00B530CB" w:rsidRPr="00B530CB" w:rsidRDefault="00B530CB" w:rsidP="00B530CB">
            <w:pPr>
              <w:spacing w:line="280" w:lineRule="exact"/>
              <w:ind w:left="5" w:firstLine="200"/>
              <w:rPr>
                <w:rFonts w:ascii="ＭＳ ゴシック" w:eastAsia="ＭＳ ゴシック" w:hAnsi="ＭＳ 明朝"/>
                <w:sz w:val="22"/>
              </w:rPr>
            </w:pPr>
            <w:r w:rsidRPr="00B530CB">
              <w:rPr>
                <w:rFonts w:ascii="ＭＳ ゴシック" w:eastAsia="ＭＳ ゴシック" w:hAnsi="ＭＳ 明朝" w:hint="eastAsia"/>
                <w:sz w:val="22"/>
              </w:rPr>
              <w:t xml:space="preserve">　　　　　　　――＞　　　　　　　　――＞</w:t>
            </w:r>
          </w:p>
        </w:tc>
      </w:tr>
      <w:tr w:rsidR="00B530CB" w:rsidRPr="00B530CB" w:rsidTr="00F14453">
        <w:trPr>
          <w:cantSplit/>
          <w:trHeight w:val="610"/>
        </w:trPr>
        <w:tc>
          <w:tcPr>
            <w:tcW w:w="9954" w:type="dxa"/>
            <w:gridSpan w:val="4"/>
            <w:tcBorders>
              <w:top w:val="single" w:sz="8" w:space="0" w:color="auto"/>
              <w:left w:val="nil"/>
              <w:bottom w:val="nil"/>
              <w:right w:val="nil"/>
            </w:tcBorders>
          </w:tcPr>
          <w:p w:rsidR="00B530CB" w:rsidRPr="00B530CB" w:rsidRDefault="00B530CB" w:rsidP="00B530CB">
            <w:pPr>
              <w:rPr>
                <w:rFonts w:ascii="ＭＳ ゴシック" w:eastAsia="ＭＳ ゴシック" w:hAnsi="ＭＳ 明朝"/>
              </w:rPr>
            </w:pPr>
          </w:p>
          <w:p w:rsidR="00B530CB" w:rsidRPr="00B530CB" w:rsidRDefault="00B530CB" w:rsidP="00B530CB">
            <w:pPr>
              <w:rPr>
                <w:rFonts w:ascii="ＭＳ ゴシック" w:eastAsia="ＭＳ ゴシック" w:hAnsi="ＭＳ 明朝"/>
                <w:sz w:val="20"/>
              </w:rPr>
            </w:pPr>
            <w:r w:rsidRPr="00B530CB">
              <w:rPr>
                <w:rFonts w:ascii="ＭＳ ゴシック" w:eastAsia="ＭＳ ゴシック" w:hAnsi="ＭＳ 明朝" w:hint="eastAsia"/>
                <w:sz w:val="22"/>
                <w:szCs w:val="22"/>
              </w:rPr>
              <w:t xml:space="preserve">２．総合取引判定結果　</w:t>
            </w:r>
            <w:r w:rsidRPr="00B530CB">
              <w:rPr>
                <w:rFonts w:ascii="ＭＳ ゴシック" w:eastAsia="ＭＳ ゴシック" w:hAnsi="ＭＳ 明朝" w:hint="eastAsia"/>
                <w:sz w:val="22"/>
              </w:rPr>
              <w:t>(判定年月日：　　　　年　　月　　日）</w:t>
            </w:r>
          </w:p>
        </w:tc>
      </w:tr>
      <w:tr w:rsidR="00B530CB" w:rsidRPr="00B530CB" w:rsidTr="00F144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5"/>
        </w:trPr>
        <w:tc>
          <w:tcPr>
            <w:tcW w:w="2310" w:type="dxa"/>
            <w:gridSpan w:val="2"/>
            <w:vMerge w:val="restart"/>
            <w:tcBorders>
              <w:top w:val="single" w:sz="8" w:space="0" w:color="auto"/>
              <w:bottom w:val="nil"/>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取引審査判定</w:t>
            </w:r>
          </w:p>
          <w:p w:rsidR="00B530CB" w:rsidRPr="00B530CB" w:rsidRDefault="00B530CB" w:rsidP="00B530CB">
            <w:pPr>
              <w:spacing w:line="280" w:lineRule="exact"/>
              <w:jc w:val="left"/>
              <w:rPr>
                <w:rFonts w:ascii="ＭＳ ゴシック" w:eastAsia="ＭＳ ゴシック" w:hAnsi="ＭＳ 明朝"/>
                <w:sz w:val="22"/>
              </w:rPr>
            </w:pPr>
          </w:p>
          <w:p w:rsidR="00B530CB" w:rsidRPr="00B530CB" w:rsidRDefault="00B530CB" w:rsidP="00B530CB">
            <w:pPr>
              <w:spacing w:line="280" w:lineRule="exact"/>
              <w:jc w:val="lef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c>
          <w:tcPr>
            <w:tcW w:w="1785" w:type="dxa"/>
            <w:tcBorders>
              <w:left w:val="nil"/>
              <w:bottom w:val="dashed" w:sz="4" w:space="0" w:color="auto"/>
              <w:right w:val="dotted" w:sz="4" w:space="0" w:color="auto"/>
            </w:tcBorders>
          </w:tcPr>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□承認する</w:t>
            </w:r>
          </w:p>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□条件付き承認</w:t>
            </w:r>
          </w:p>
        </w:tc>
        <w:tc>
          <w:tcPr>
            <w:tcW w:w="5859" w:type="dxa"/>
            <w:tcBorders>
              <w:left w:val="dotted" w:sz="4" w:space="0" w:color="auto"/>
              <w:bottom w:val="dashed" w:sz="4" w:space="0" w:color="auto"/>
            </w:tcBorders>
          </w:tcPr>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 xml:space="preserve">　□許可申請要　</w:t>
            </w:r>
          </w:p>
          <w:p w:rsidR="00B530CB" w:rsidRPr="00B530CB" w:rsidRDefault="00B530CB" w:rsidP="00B530CB">
            <w:pPr>
              <w:spacing w:line="280" w:lineRule="exact"/>
              <w:ind w:leftChars="3" w:left="7" w:firstLineChars="100" w:firstLine="220"/>
              <w:rPr>
                <w:rFonts w:ascii="ＭＳ ゴシック" w:eastAsia="ＭＳ ゴシック" w:hAnsi="ＭＳ 明朝"/>
                <w:sz w:val="22"/>
              </w:rPr>
            </w:pPr>
            <w:r w:rsidRPr="00B530CB">
              <w:rPr>
                <w:rFonts w:ascii="ＭＳ ゴシック" w:eastAsia="ＭＳ ゴシック" w:hAnsi="ＭＳ 明朝" w:hint="eastAsia"/>
                <w:sz w:val="22"/>
              </w:rPr>
              <w:t>□許可申請不要</w:t>
            </w:r>
          </w:p>
        </w:tc>
      </w:tr>
      <w:tr w:rsidR="00B530CB" w:rsidRPr="00B530CB" w:rsidTr="00F144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42"/>
        </w:trPr>
        <w:tc>
          <w:tcPr>
            <w:tcW w:w="2310" w:type="dxa"/>
            <w:gridSpan w:val="2"/>
            <w:vMerge/>
            <w:tcBorders>
              <w:top w:val="nil"/>
              <w:bottom w:val="nil"/>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p>
        </w:tc>
        <w:tc>
          <w:tcPr>
            <w:tcW w:w="7644" w:type="dxa"/>
            <w:gridSpan w:val="2"/>
            <w:tcBorders>
              <w:top w:val="dashed" w:sz="4" w:space="0" w:color="auto"/>
              <w:left w:val="nil"/>
              <w:bottom w:val="single" w:sz="4" w:space="0" w:color="auto"/>
            </w:tcBorders>
          </w:tcPr>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経済産業省相談</w:t>
            </w:r>
          </w:p>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 xml:space="preserve">承認しない　　</w:t>
            </w:r>
          </w:p>
        </w:tc>
      </w:tr>
      <w:tr w:rsidR="00B530CB" w:rsidRPr="00B530CB" w:rsidTr="00F144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
        </w:trPr>
        <w:tc>
          <w:tcPr>
            <w:tcW w:w="2310" w:type="dxa"/>
            <w:gridSpan w:val="2"/>
            <w:tcBorders>
              <w:top w:val="single" w:sz="4"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取引承認条件</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c>
          <w:tcPr>
            <w:tcW w:w="7644" w:type="dxa"/>
            <w:gridSpan w:val="2"/>
            <w:tcBorders>
              <w:top w:val="single" w:sz="4" w:space="0" w:color="auto"/>
              <w:left w:val="nil"/>
              <w:bottom w:val="single" w:sz="4" w:space="0" w:color="auto"/>
            </w:tcBorders>
          </w:tcPr>
          <w:p w:rsidR="00B530CB" w:rsidRPr="00B530CB" w:rsidRDefault="00B530CB" w:rsidP="00B530CB">
            <w:pPr>
              <w:spacing w:line="280" w:lineRule="exact"/>
              <w:ind w:left="51"/>
              <w:rPr>
                <w:rFonts w:ascii="ＭＳ ゴシック" w:eastAsia="ＭＳ ゴシック" w:hAnsi="ＭＳ 明朝"/>
                <w:sz w:val="22"/>
              </w:rPr>
            </w:pPr>
          </w:p>
          <w:p w:rsidR="00B530CB" w:rsidRPr="00B530CB" w:rsidRDefault="00B530CB" w:rsidP="00B530CB">
            <w:pPr>
              <w:spacing w:line="280" w:lineRule="exact"/>
              <w:ind w:left="177"/>
              <w:rPr>
                <w:rFonts w:ascii="ＭＳ ゴシック" w:eastAsia="ＭＳ ゴシック" w:hAnsi="ＭＳ 明朝"/>
                <w:sz w:val="22"/>
              </w:rPr>
            </w:pPr>
          </w:p>
        </w:tc>
      </w:tr>
      <w:tr w:rsidR="00B530CB" w:rsidRPr="00B530CB" w:rsidTr="00F144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6"/>
        </w:trPr>
        <w:tc>
          <w:tcPr>
            <w:tcW w:w="2310" w:type="dxa"/>
            <w:gridSpan w:val="2"/>
            <w:tcBorders>
              <w:top w:val="single" w:sz="4" w:space="0" w:color="auto"/>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上記判定理由</w:t>
            </w:r>
          </w:p>
          <w:p w:rsidR="00B530CB" w:rsidRPr="00B530CB" w:rsidRDefault="00B530CB" w:rsidP="00B530CB">
            <w:pPr>
              <w:spacing w:line="280" w:lineRule="exact"/>
              <w:rPr>
                <w:rFonts w:ascii="ＭＳ ゴシック" w:eastAsia="ＭＳ ゴシック" w:hAnsi="ＭＳ 明朝"/>
                <w:sz w:val="22"/>
              </w:rPr>
            </w:pPr>
          </w:p>
        </w:tc>
        <w:tc>
          <w:tcPr>
            <w:tcW w:w="7644" w:type="dxa"/>
            <w:gridSpan w:val="2"/>
            <w:tcBorders>
              <w:top w:val="single" w:sz="4" w:space="0" w:color="auto"/>
              <w:left w:val="nil"/>
              <w:bottom w:val="single" w:sz="8" w:space="0" w:color="auto"/>
            </w:tcBorders>
          </w:tcPr>
          <w:p w:rsidR="00B530CB" w:rsidRPr="00B530CB" w:rsidRDefault="00B530CB" w:rsidP="00B530CB">
            <w:pPr>
              <w:spacing w:line="280" w:lineRule="exact"/>
              <w:ind w:left="177"/>
              <w:rPr>
                <w:rFonts w:ascii="ＭＳ ゴシック" w:eastAsia="ＭＳ ゴシック" w:hAnsi="ＭＳ 明朝"/>
                <w:sz w:val="22"/>
              </w:rPr>
            </w:pPr>
          </w:p>
        </w:tc>
      </w:tr>
    </w:tbl>
    <w:p w:rsidR="00B530CB" w:rsidRPr="00B530CB" w:rsidRDefault="00B530CB" w:rsidP="00B530CB">
      <w:pPr>
        <w:autoSpaceDE w:val="0"/>
        <w:autoSpaceDN w:val="0"/>
        <w:spacing w:line="240" w:lineRule="auto"/>
        <w:ind w:left="851" w:hanging="851"/>
        <w:jc w:val="center"/>
        <w:rPr>
          <w:rFonts w:ascii="ＭＳ Ｐゴシック" w:eastAsia="ＭＳ Ｐゴシック" w:hAnsi="Times New Roman"/>
          <w:b/>
        </w:rPr>
      </w:pPr>
      <w:r w:rsidRPr="00B530CB">
        <w:rPr>
          <w:rFonts w:ascii="ＭＳ ゴシック" w:eastAsia="ＭＳ ゴシック" w:hAnsi="Times New Roman"/>
          <w:sz w:val="22"/>
        </w:rPr>
        <w:br w:type="page"/>
      </w:r>
      <w:r w:rsidRPr="00B530CB">
        <w:rPr>
          <w:rFonts w:ascii="ＭＳ Ｐゴシック" w:eastAsia="ＭＳ Ｐゴシック" w:hAnsi="Times New Roman" w:hint="eastAsia"/>
          <w:b/>
        </w:rPr>
        <w:lastRenderedPageBreak/>
        <w:t>『技術仲介取引審査票』記入要領</w:t>
      </w:r>
    </w:p>
    <w:p w:rsidR="00B530CB" w:rsidRPr="00B530CB" w:rsidRDefault="00B530CB" w:rsidP="00B530CB">
      <w:pPr>
        <w:autoSpaceDE w:val="0"/>
        <w:autoSpaceDN w:val="0"/>
        <w:spacing w:line="240" w:lineRule="auto"/>
        <w:rPr>
          <w:rFonts w:ascii="ＭＳ 明朝" w:eastAsia="ＭＳ 明朝" w:hAnsi="Times New Roman"/>
          <w:sz w:val="21"/>
        </w:rPr>
      </w:pPr>
    </w:p>
    <w:p w:rsidR="00B530CB" w:rsidRPr="00B530CB" w:rsidRDefault="00B530CB" w:rsidP="00B530CB">
      <w:pPr>
        <w:autoSpaceDE w:val="0"/>
        <w:autoSpaceDN w:val="0"/>
        <w:spacing w:line="240" w:lineRule="auto"/>
        <w:ind w:right="-389"/>
        <w:rPr>
          <w:rFonts w:ascii="ＭＳ ゴシック" w:eastAsia="ＭＳ ゴシック" w:hAnsi="Times New Roman"/>
          <w:sz w:val="22"/>
        </w:rPr>
      </w:pPr>
      <w:r w:rsidRPr="00B530CB">
        <w:rPr>
          <w:rFonts w:ascii="ＭＳ ゴシック" w:eastAsia="ＭＳ ゴシック" w:hAnsi="Times New Roman" w:hint="eastAsia"/>
          <w:sz w:val="22"/>
        </w:rPr>
        <w:t xml:space="preserve"> １．技術仲介取引案件の概要</w:t>
      </w:r>
    </w:p>
    <w:p w:rsidR="00B530CB" w:rsidRPr="00B530CB" w:rsidRDefault="00B530CB" w:rsidP="00B530CB">
      <w:pPr>
        <w:autoSpaceDE w:val="0"/>
        <w:autoSpaceDN w:val="0"/>
        <w:spacing w:line="240" w:lineRule="auto"/>
        <w:ind w:right="-389"/>
        <w:rPr>
          <w:rFonts w:ascii="ＭＳ ゴシック" w:eastAsia="ＭＳ ゴシック" w:hAnsi="Times New Roman"/>
          <w:sz w:val="22"/>
        </w:rPr>
      </w:pPr>
      <w:r w:rsidRPr="00B530CB">
        <w:rPr>
          <w:rFonts w:ascii="ＭＳ ゴシック" w:eastAsia="ＭＳ ゴシック" w:hAnsi="Times New Roman" w:hint="eastAsia"/>
          <w:sz w:val="22"/>
        </w:rPr>
        <w:t xml:space="preserve">　　営業部門等が必要項目を記入し、輸出管理統括部門等に取引審査の申請を行う。</w:t>
      </w:r>
    </w:p>
    <w:p w:rsidR="00B530CB" w:rsidRPr="00B530CB" w:rsidRDefault="00B530CB" w:rsidP="00B530CB">
      <w:pPr>
        <w:autoSpaceDE w:val="0"/>
        <w:autoSpaceDN w:val="0"/>
        <w:spacing w:line="240" w:lineRule="auto"/>
        <w:ind w:right="-389"/>
        <w:rPr>
          <w:rFonts w:ascii="ＭＳ ゴシック" w:eastAsia="ＭＳ ゴシック" w:hAnsi="Times New Roman"/>
          <w:sz w:val="22"/>
        </w:rPr>
      </w:pPr>
      <w:r w:rsidRPr="00B530CB">
        <w:rPr>
          <w:rFonts w:ascii="ＭＳ ゴシック" w:eastAsia="ＭＳ ゴシック" w:hAnsi="Times New Roman" w:hint="eastAsia"/>
          <w:sz w:val="22"/>
        </w:rPr>
        <w:t xml:space="preserve">　　（１）件名；</w:t>
      </w:r>
    </w:p>
    <w:p w:rsidR="00B530CB" w:rsidRPr="00B530CB" w:rsidRDefault="00B530CB" w:rsidP="00B530CB">
      <w:pPr>
        <w:autoSpaceDE w:val="0"/>
        <w:autoSpaceDN w:val="0"/>
        <w:spacing w:line="240" w:lineRule="auto"/>
        <w:ind w:right="-389"/>
        <w:rPr>
          <w:rFonts w:ascii="ＭＳ ゴシック" w:eastAsia="ＭＳ ゴシック" w:hAnsi="Times New Roman"/>
          <w:sz w:val="22"/>
        </w:rPr>
      </w:pPr>
      <w:r w:rsidRPr="00B530CB">
        <w:rPr>
          <w:rFonts w:ascii="ＭＳ ゴシック" w:eastAsia="ＭＳ ゴシック" w:hAnsi="Times New Roman" w:hint="eastAsia"/>
          <w:sz w:val="22"/>
        </w:rPr>
        <w:t xml:space="preserve">　　　　取引に関するシステム名称又はプロジェクト名称等を記入する。</w:t>
      </w:r>
    </w:p>
    <w:p w:rsidR="00B530CB" w:rsidRPr="00B530CB" w:rsidRDefault="00B530CB" w:rsidP="00B530CB">
      <w:pPr>
        <w:autoSpaceDE w:val="0"/>
        <w:autoSpaceDN w:val="0"/>
        <w:spacing w:line="240" w:lineRule="auto"/>
        <w:ind w:right="-389"/>
        <w:outlineLvl w:val="0"/>
        <w:rPr>
          <w:rFonts w:ascii="ＭＳ ゴシック" w:eastAsia="ＭＳ ゴシック" w:hAnsi="ＭＳ 明朝"/>
          <w:sz w:val="22"/>
        </w:rPr>
      </w:pPr>
      <w:r w:rsidRPr="00B530CB">
        <w:rPr>
          <w:rFonts w:ascii="ＭＳ ゴシック" w:eastAsia="ＭＳ ゴシック" w:hAnsi="Times New Roman" w:hint="eastAsia"/>
          <w:sz w:val="22"/>
        </w:rPr>
        <w:t xml:space="preserve">　　（２）提供元</w:t>
      </w:r>
      <w:r w:rsidRPr="00B530CB">
        <w:rPr>
          <w:rFonts w:ascii="ＭＳ ゴシック" w:eastAsia="ＭＳ ゴシック" w:hAnsi="ＭＳ 明朝" w:hint="eastAsia"/>
          <w:sz w:val="22"/>
        </w:rPr>
        <w:t>（国名）；</w:t>
      </w:r>
    </w:p>
    <w:p w:rsidR="00B530CB" w:rsidRPr="00B530CB" w:rsidRDefault="00B530CB" w:rsidP="00B530CB">
      <w:pPr>
        <w:autoSpaceDE w:val="0"/>
        <w:autoSpaceDN w:val="0"/>
        <w:spacing w:line="240" w:lineRule="auto"/>
        <w:ind w:left="880" w:right="-389" w:hangingChars="400" w:hanging="880"/>
        <w:rPr>
          <w:rFonts w:ascii="ＭＳ ゴシック" w:eastAsia="ＭＳ ゴシック" w:hAnsi="Times New Roman"/>
          <w:sz w:val="22"/>
        </w:rPr>
      </w:pPr>
      <w:r w:rsidRPr="00B530CB">
        <w:rPr>
          <w:rFonts w:ascii="ＭＳ ゴシック" w:eastAsia="ＭＳ ゴシック" w:hAnsi="ＭＳ 明朝" w:hint="eastAsia"/>
          <w:sz w:val="22"/>
        </w:rPr>
        <w:t xml:space="preserve">　　　</w:t>
      </w:r>
      <w:r w:rsidRPr="00B530CB">
        <w:rPr>
          <w:rFonts w:ascii="ＭＳ ゴシック" w:eastAsia="ＭＳ ゴシック" w:hAnsi="Times New Roman" w:hint="eastAsia"/>
          <w:sz w:val="22"/>
        </w:rPr>
        <w:t xml:space="preserve">　技術の提供元の外国（地域)名を記入する。　</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2"/>
        </w:rPr>
      </w:pPr>
      <w:r w:rsidRPr="00B530CB">
        <w:rPr>
          <w:rFonts w:ascii="ＭＳ ゴシック" w:eastAsia="ＭＳ ゴシック" w:hAnsi="Times New Roman" w:hint="eastAsia"/>
          <w:sz w:val="22"/>
        </w:rPr>
        <w:t xml:space="preserve">　　（３）提供先(国名)；</w:t>
      </w:r>
    </w:p>
    <w:p w:rsidR="00B530CB" w:rsidRPr="00B530CB" w:rsidRDefault="00B530CB" w:rsidP="00B530CB">
      <w:pPr>
        <w:autoSpaceDE w:val="0"/>
        <w:autoSpaceDN w:val="0"/>
        <w:spacing w:line="240" w:lineRule="auto"/>
        <w:ind w:right="-389"/>
        <w:rPr>
          <w:rFonts w:ascii="ＭＳ ゴシック" w:eastAsia="ＭＳ ゴシック" w:hAnsi="Times New Roman"/>
          <w:sz w:val="22"/>
        </w:rPr>
      </w:pPr>
      <w:r w:rsidRPr="00B530CB">
        <w:rPr>
          <w:rFonts w:ascii="ＭＳ ゴシック" w:eastAsia="ＭＳ ゴシック" w:hAnsi="Times New Roman" w:hint="eastAsia"/>
          <w:sz w:val="22"/>
        </w:rPr>
        <w:t xml:space="preserve">　　　　技術の提供先の外国（地域)名を記入する。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2"/>
        </w:rPr>
      </w:pPr>
      <w:r w:rsidRPr="00B530CB">
        <w:rPr>
          <w:rFonts w:ascii="ＭＳ ゴシック" w:eastAsia="ＭＳ ゴシック" w:hAnsi="Times New Roman" w:hint="eastAsia"/>
          <w:sz w:val="22"/>
        </w:rPr>
        <w:t xml:space="preserve">　　（４）技術名；</w:t>
      </w:r>
    </w:p>
    <w:p w:rsidR="00B530CB" w:rsidRPr="00B530CB" w:rsidRDefault="00B530CB" w:rsidP="00B530CB">
      <w:pPr>
        <w:autoSpaceDE w:val="0"/>
        <w:autoSpaceDN w:val="0"/>
        <w:spacing w:line="240" w:lineRule="auto"/>
        <w:ind w:left="880" w:right="-389" w:hangingChars="400" w:hanging="880"/>
        <w:rPr>
          <w:rFonts w:ascii="ＭＳ ゴシック" w:eastAsia="ＭＳ ゴシック" w:hAnsi="Times New Roman"/>
          <w:sz w:val="22"/>
        </w:rPr>
      </w:pPr>
      <w:r w:rsidRPr="00B530CB">
        <w:rPr>
          <w:rFonts w:ascii="ＭＳ ゴシック" w:eastAsia="ＭＳ ゴシック" w:hAnsi="Times New Roman" w:hint="eastAsia"/>
          <w:sz w:val="22"/>
        </w:rPr>
        <w:t xml:space="preserve">　　　　用途、機能、仕様、特性等がわかる対象技術名を記入する。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2"/>
        </w:rPr>
      </w:pPr>
      <w:r w:rsidRPr="00B530CB">
        <w:rPr>
          <w:rFonts w:ascii="ＭＳ ゴシック" w:eastAsia="ＭＳ ゴシック" w:hAnsi="Times New Roman" w:hint="eastAsia"/>
          <w:sz w:val="22"/>
        </w:rPr>
        <w:t xml:space="preserve">　　（５）該非判定；</w:t>
      </w:r>
    </w:p>
    <w:p w:rsidR="00B530CB" w:rsidRPr="00B530CB" w:rsidRDefault="00B530CB" w:rsidP="00B530CB">
      <w:pPr>
        <w:autoSpaceDE w:val="0"/>
        <w:autoSpaceDN w:val="0"/>
        <w:spacing w:line="240" w:lineRule="auto"/>
        <w:ind w:right="-389"/>
        <w:rPr>
          <w:rFonts w:ascii="ＭＳ ゴシック" w:eastAsia="ＭＳ ゴシック" w:hAnsi="Times New Roman"/>
          <w:sz w:val="21"/>
        </w:rPr>
      </w:pPr>
      <w:r w:rsidRPr="00B530CB">
        <w:rPr>
          <w:rFonts w:ascii="ＭＳ ゴシック" w:eastAsia="ＭＳ ゴシック" w:hAnsi="Times New Roman" w:hint="eastAsia"/>
          <w:sz w:val="22"/>
        </w:rPr>
        <w:t xml:space="preserve">　　　　営業部門等が確認した該非判定結果を記入する。</w:t>
      </w:r>
      <w:r w:rsidRPr="00B530CB">
        <w:rPr>
          <w:rFonts w:ascii="ＭＳ ゴシック" w:eastAsia="ＭＳ ゴシック" w:hAnsi="Times New Roman" w:hint="eastAsia"/>
          <w:sz w:val="21"/>
        </w:rPr>
        <w:t>その製品が外為令別表の1の項に該当</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する場合には、「該当」にチェックを入れる。「非該当」には、対象外を含む。判定依頼中</w:t>
      </w:r>
      <w:r w:rsidR="00064F78">
        <w:rPr>
          <w:rFonts w:ascii="ＭＳ ゴシック" w:eastAsia="ＭＳ ゴシック" w:hAnsi="Times New Roman"/>
          <w:sz w:val="21"/>
        </w:rPr>
        <w:br/>
      </w:r>
      <w:r w:rsidR="002C42F2">
        <w:rPr>
          <w:rFonts w:ascii="ＭＳ ゴシック" w:eastAsia="ＭＳ ゴシック" w:hAnsi="Times New Roman" w:hint="eastAsia"/>
          <w:sz w:val="21"/>
        </w:rPr>
        <w:t>又は</w:t>
      </w:r>
      <w:r w:rsidRPr="00B530CB">
        <w:rPr>
          <w:rFonts w:ascii="ＭＳ ゴシック" w:eastAsia="ＭＳ ゴシック" w:hAnsi="Times New Roman" w:hint="eastAsia"/>
          <w:sz w:val="21"/>
        </w:rPr>
        <w:t>、仕様が定まらず判定が未だ出来ない場合には、｢不明・疑義｣にチェックを入れる。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（６）提供元；</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技術の提供元の名称(英文名)及び所在地を記入する。併せて、その者が新規取引顧客なのか、</w:t>
      </w:r>
      <w:r w:rsidR="00064F78">
        <w:rPr>
          <w:rFonts w:ascii="ＭＳ ゴシック" w:eastAsia="ＭＳ ゴシック" w:hAnsi="Times New Roman"/>
          <w:sz w:val="21"/>
        </w:rPr>
        <w:br/>
      </w:r>
      <w:r w:rsidRPr="00B530CB">
        <w:rPr>
          <w:rFonts w:ascii="ＭＳ ゴシック" w:eastAsia="ＭＳ ゴシック" w:hAnsi="Times New Roman" w:hint="eastAsia"/>
          <w:sz w:val="21"/>
        </w:rPr>
        <w:t>継続的に取引する顧客かの区分を明記する。</w:t>
      </w:r>
    </w:p>
    <w:p w:rsidR="00B530CB" w:rsidRPr="00B530CB" w:rsidRDefault="00B530CB" w:rsidP="00B530CB">
      <w:pPr>
        <w:autoSpaceDE w:val="0"/>
        <w:autoSpaceDN w:val="0"/>
        <w:spacing w:line="240" w:lineRule="auto"/>
        <w:ind w:left="840" w:right="-389" w:hangingChars="400" w:hanging="840"/>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（７）契約(予定)時期／提供を受ける（予定）日；</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提供元との契約が成立した時期若しくは、成立する予定時期を記入する。仲介する居住者が</w:t>
      </w:r>
      <w:r w:rsidR="00064F78">
        <w:rPr>
          <w:rFonts w:ascii="ＭＳ ゴシック" w:eastAsia="ＭＳ ゴシック" w:hAnsi="Times New Roman"/>
          <w:sz w:val="21"/>
        </w:rPr>
        <w:br/>
      </w:r>
      <w:r w:rsidRPr="00B530CB">
        <w:rPr>
          <w:rFonts w:ascii="ＭＳ ゴシック" w:eastAsia="ＭＳ ゴシック" w:hAnsi="Times New Roman" w:hint="eastAsia"/>
          <w:sz w:val="21"/>
        </w:rPr>
        <w:t>技術の提供を受ける</w:t>
      </w:r>
      <w:r w:rsidRPr="00B530CB">
        <w:rPr>
          <w:rFonts w:ascii="ＭＳ ゴシック" w:eastAsia="ＭＳ ゴシック" w:hAnsi="ＭＳ ゴシック" w:hint="eastAsia"/>
          <w:sz w:val="21"/>
        </w:rPr>
        <w:t>場合は</w:t>
      </w:r>
      <w:r w:rsidRPr="00B530CB">
        <w:rPr>
          <w:rFonts w:ascii="ＭＳ ゴシック" w:eastAsia="ＭＳ ゴシック" w:hAnsi="Times New Roman" w:hint="eastAsia"/>
          <w:sz w:val="21"/>
        </w:rPr>
        <w:t>、その日若しくは提供を受ける予定の日を記入する。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（８）提供先；</w:t>
      </w:r>
    </w:p>
    <w:p w:rsid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技術の提供先の名称(英文名)及び所在地を記入する。併せて、その者が新規取引顧客なのか、</w:t>
      </w:r>
      <w:r w:rsidR="00064F78">
        <w:rPr>
          <w:rFonts w:ascii="ＭＳ ゴシック" w:eastAsia="ＭＳ ゴシック" w:hAnsi="Times New Roman"/>
          <w:sz w:val="21"/>
        </w:rPr>
        <w:br/>
      </w:r>
      <w:r w:rsidRPr="00B530CB">
        <w:rPr>
          <w:rFonts w:ascii="ＭＳ ゴシック" w:eastAsia="ＭＳ ゴシック" w:hAnsi="Times New Roman" w:hint="eastAsia"/>
          <w:sz w:val="21"/>
        </w:rPr>
        <w:t>継続的に取引する顧客かの区分を明記する。</w:t>
      </w:r>
    </w:p>
    <w:p w:rsidR="00536E2F" w:rsidRPr="00CE446A" w:rsidRDefault="00FA3BB3" w:rsidP="00064F78">
      <w:pPr>
        <w:autoSpaceDE w:val="0"/>
        <w:autoSpaceDN w:val="0"/>
        <w:spacing w:line="240" w:lineRule="auto"/>
        <w:ind w:leftChars="360" w:left="864" w:right="-389"/>
        <w:rPr>
          <w:rFonts w:ascii="ＭＳ ゴシック" w:eastAsia="ＭＳ ゴシック" w:hAnsi="Times New Roman"/>
          <w:sz w:val="21"/>
        </w:rPr>
      </w:pPr>
      <w:r w:rsidRPr="00CE446A">
        <w:rPr>
          <w:rFonts w:ascii="ＭＳ ゴシック" w:eastAsia="ＭＳ ゴシック" w:hAnsi="ＭＳ ゴシック" w:hint="eastAsia"/>
          <w:sz w:val="21"/>
          <w:szCs w:val="21"/>
        </w:rPr>
        <w:t>リスト規制技術（外為令別表の第１項～第１５項）</w:t>
      </w:r>
      <w:r w:rsidR="00536E2F" w:rsidRPr="00CE446A">
        <w:rPr>
          <w:rFonts w:ascii="ＭＳ ゴシック" w:eastAsia="ＭＳ ゴシック" w:hAnsi="ＭＳ ゴシック" w:hint="eastAsia"/>
          <w:sz w:val="21"/>
          <w:szCs w:val="21"/>
        </w:rPr>
        <w:t>を利用する者以外の者から需要者の確認に必要な情報を入手する場合には、当該情報の信頼性を高めるための手続を実施し、需要者の確認を行う。</w:t>
      </w:r>
    </w:p>
    <w:p w:rsidR="00B530CB" w:rsidRPr="00B530CB" w:rsidRDefault="00B530CB" w:rsidP="00B530CB">
      <w:pPr>
        <w:autoSpaceDE w:val="0"/>
        <w:autoSpaceDN w:val="0"/>
        <w:spacing w:line="240" w:lineRule="auto"/>
        <w:ind w:left="840" w:right="-389" w:hangingChars="400" w:hanging="840"/>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（９）契約(予定)時期／提供（予定）日；</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提供先との契約が成立した時期若しくは、成立する予定時期を記入する。仲介する居住者が</w:t>
      </w:r>
      <w:r w:rsidR="00F45D09">
        <w:rPr>
          <w:rFonts w:ascii="ＭＳ ゴシック" w:eastAsia="ＭＳ ゴシック" w:hAnsi="Times New Roman"/>
          <w:sz w:val="21"/>
        </w:rPr>
        <w:br/>
      </w:r>
      <w:r w:rsidRPr="00B530CB">
        <w:rPr>
          <w:rFonts w:ascii="ＭＳ ゴシック" w:eastAsia="ＭＳ ゴシック" w:hAnsi="Times New Roman" w:hint="eastAsia"/>
          <w:sz w:val="21"/>
        </w:rPr>
        <w:t>提供元から技術の提供を受け提供先にその技術を提供する場合は、その予定の日を記入する。</w:t>
      </w:r>
      <w:r w:rsidR="00F45D09">
        <w:rPr>
          <w:rFonts w:ascii="ＭＳ ゴシック" w:eastAsia="ＭＳ ゴシック" w:hAnsi="Times New Roman"/>
          <w:sz w:val="21"/>
        </w:rPr>
        <w:br/>
      </w:r>
      <w:r w:rsidRPr="00B530CB">
        <w:rPr>
          <w:rFonts w:ascii="ＭＳ ゴシック" w:eastAsia="ＭＳ ゴシック" w:hAnsi="ＭＳ ゴシック" w:hint="eastAsia"/>
          <w:sz w:val="21"/>
        </w:rPr>
        <w:t>契約書が存在しないなど文書等で特定できない場合も同様に提供予定日を記入する。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（10）用途；</w:t>
      </w:r>
    </w:p>
    <w:p w:rsidR="00536E2F"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対象技術の用途をできるだけ具体的に記入する。その技術が外為令別表の1の項に該当する場合</w:t>
      </w:r>
      <w:r w:rsidR="00F45D09">
        <w:rPr>
          <w:rFonts w:ascii="ＭＳ ゴシック" w:eastAsia="ＭＳ ゴシック" w:hAnsi="Times New Roman"/>
          <w:sz w:val="21"/>
        </w:rPr>
        <w:br/>
      </w:r>
      <w:r w:rsidRPr="00B530CB">
        <w:rPr>
          <w:rFonts w:ascii="ＭＳ ゴシック" w:eastAsia="ＭＳ ゴシック" w:hAnsi="Times New Roman" w:hint="eastAsia"/>
          <w:sz w:val="21"/>
        </w:rPr>
        <w:t>又は、核兵器等の開発等に用いられるおそれがある場合は、その判断根拠となる資料を必ず添付</w:t>
      </w:r>
      <w:r w:rsidR="00F45D09">
        <w:rPr>
          <w:rFonts w:ascii="ＭＳ ゴシック" w:eastAsia="ＭＳ ゴシック" w:hAnsi="Times New Roman"/>
          <w:sz w:val="21"/>
        </w:rPr>
        <w:br/>
      </w:r>
      <w:r w:rsidRPr="00B530CB">
        <w:rPr>
          <w:rFonts w:ascii="ＭＳ ゴシック" w:eastAsia="ＭＳ ゴシック" w:hAnsi="Times New Roman" w:hint="eastAsia"/>
          <w:sz w:val="21"/>
        </w:rPr>
        <w:t>すること。</w:t>
      </w:r>
    </w:p>
    <w:p w:rsidR="00B530CB" w:rsidRPr="00B530CB" w:rsidRDefault="00FA3BB3" w:rsidP="00F97483">
      <w:pPr>
        <w:autoSpaceDE w:val="0"/>
        <w:autoSpaceDN w:val="0"/>
        <w:spacing w:line="240" w:lineRule="auto"/>
        <w:ind w:leftChars="359" w:left="866" w:right="-427" w:hangingChars="2" w:hanging="4"/>
        <w:jc w:val="left"/>
        <w:rPr>
          <w:rFonts w:ascii="ＭＳ ゴシック" w:eastAsia="ＭＳ ゴシック" w:hAnsi="Times New Roman"/>
          <w:sz w:val="21"/>
        </w:rPr>
      </w:pPr>
      <w:r w:rsidRPr="00CE446A">
        <w:rPr>
          <w:rFonts w:ascii="ＭＳ ゴシック" w:eastAsia="ＭＳ ゴシック" w:hAnsi="ＭＳ ゴシック" w:hint="eastAsia"/>
          <w:sz w:val="21"/>
          <w:szCs w:val="21"/>
        </w:rPr>
        <w:t>リスト規制技術（外為令別表の第１項～第１５項）</w:t>
      </w:r>
      <w:r w:rsidR="00536E2F" w:rsidRPr="00CE446A">
        <w:rPr>
          <w:rFonts w:ascii="ＭＳ ゴシック" w:eastAsia="ＭＳ ゴシック" w:hAnsi="ＭＳ ゴシック" w:hint="eastAsia"/>
          <w:sz w:val="21"/>
          <w:szCs w:val="21"/>
        </w:rPr>
        <w:t>を利用する者以外の者から用途の確認に必要な情報を入手する場合には、当該情報の信頼性を高めるための手続を実施し、用途の確認を行う。</w:t>
      </w:r>
      <w:r w:rsidR="00B530CB" w:rsidRPr="00B530CB">
        <w:rPr>
          <w:rFonts w:ascii="ＭＳ ゴシック" w:eastAsia="ＭＳ ゴシック" w:hAnsi="Times New Roman" w:hint="eastAsia"/>
          <w:sz w:val="21"/>
        </w:rPr>
        <w:t xml:space="preserve">　　</w:t>
      </w:r>
    </w:p>
    <w:p w:rsidR="00B530CB" w:rsidRPr="00B530CB" w:rsidRDefault="00B530CB" w:rsidP="00B530CB">
      <w:pPr>
        <w:autoSpaceDE w:val="0"/>
        <w:autoSpaceDN w:val="0"/>
        <w:spacing w:line="240" w:lineRule="auto"/>
        <w:ind w:left="840" w:right="-389" w:hangingChars="400" w:hanging="840"/>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（11）用途チェック；</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用途確認の結果、核兵器等の開発等に用いられるおそれがある場合は、①の「はい」にチェックを入れる。若しくは、確認の結果、不明点又はその疑いがある場合は、②の「はい」にチェックを入れる。</w:t>
      </w:r>
    </w:p>
    <w:p w:rsidR="00B530CB" w:rsidRPr="00B530CB" w:rsidRDefault="00B530CB" w:rsidP="00B530CB">
      <w:pPr>
        <w:autoSpaceDE w:val="0"/>
        <w:autoSpaceDN w:val="0"/>
        <w:spacing w:line="240" w:lineRule="auto"/>
        <w:ind w:right="-389" w:firstLineChars="50" w:firstLine="105"/>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（12）経済産業大臣からの通知；</w:t>
      </w:r>
    </w:p>
    <w:p w:rsidR="00B530CB" w:rsidRPr="00B530CB" w:rsidRDefault="00B530CB" w:rsidP="00B530CB">
      <w:pPr>
        <w:autoSpaceDE w:val="0"/>
        <w:autoSpaceDN w:val="0"/>
        <w:spacing w:line="240" w:lineRule="auto"/>
        <w:ind w:leftChars="270" w:left="858" w:right="36" w:hangingChars="100" w:hanging="210"/>
        <w:rPr>
          <w:rFonts w:ascii="ＭＳ ゴシック" w:eastAsia="ＭＳ ゴシック" w:hAnsi="Times New Roman"/>
          <w:sz w:val="21"/>
        </w:rPr>
      </w:pPr>
      <w:r w:rsidRPr="00B530CB">
        <w:rPr>
          <w:rFonts w:ascii="ＭＳ ゴシック" w:eastAsia="ＭＳ ゴシック" w:hAnsi="Times New Roman" w:hint="eastAsia"/>
          <w:sz w:val="21"/>
        </w:rPr>
        <w:t xml:space="preserve">　</w:t>
      </w:r>
      <w:r w:rsidRPr="00B530CB">
        <w:rPr>
          <w:rFonts w:ascii="ＭＳ ゴシック" w:eastAsia="ＭＳ ゴシック" w:hAnsi="Times New Roman" w:hint="eastAsia"/>
          <w:sz w:val="22"/>
        </w:rPr>
        <w:t>経済産業大臣から核兵器等の開発等のために利用されるおそれがあるとして通知があった場合（いわゆるインフォーム要件）に「</w:t>
      </w:r>
      <w:r w:rsidRPr="00B530CB">
        <w:rPr>
          <w:rFonts w:ascii="ＭＳ ゴシック" w:eastAsia="ＭＳ ゴシック" w:hAnsi="Times New Roman" w:hint="eastAsia"/>
          <w:sz w:val="21"/>
        </w:rPr>
        <w:t>はい」にチェックを入れる。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sz w:val="21"/>
        </w:rPr>
      </w:pPr>
      <w:r w:rsidRPr="00B530CB">
        <w:rPr>
          <w:rFonts w:ascii="ＭＳ ゴシック" w:eastAsia="ＭＳ ゴシック" w:hAnsi="Times New Roman" w:hint="eastAsia"/>
          <w:sz w:val="21"/>
        </w:rPr>
        <w:t xml:space="preserve">　　 (13)取引経路；</w:t>
      </w:r>
    </w:p>
    <w:p w:rsidR="00B530CB" w:rsidRPr="00B530CB" w:rsidRDefault="00B530CB" w:rsidP="00B530CB">
      <w:pPr>
        <w:autoSpaceDE w:val="0"/>
        <w:autoSpaceDN w:val="0"/>
        <w:spacing w:line="240" w:lineRule="auto"/>
        <w:ind w:leftChars="270" w:left="858" w:right="36" w:hangingChars="100" w:hanging="210"/>
        <w:rPr>
          <w:rFonts w:ascii="ＭＳ ゴシック" w:eastAsia="ＭＳ ゴシック" w:hAnsi="Times New Roman"/>
          <w:sz w:val="21"/>
        </w:rPr>
      </w:pPr>
      <w:r w:rsidRPr="00B530CB">
        <w:rPr>
          <w:rFonts w:ascii="ＭＳ ゴシック" w:eastAsia="ＭＳ ゴシック" w:hAnsi="Times New Roman" w:hint="eastAsia"/>
          <w:sz w:val="21"/>
        </w:rPr>
        <w:t xml:space="preserve">   </w:t>
      </w:r>
      <w:r w:rsidRPr="00B530CB">
        <w:rPr>
          <w:rFonts w:ascii="ＭＳ ゴシック" w:eastAsia="ＭＳ ゴシック" w:hAnsi="Times New Roman" w:hint="eastAsia"/>
          <w:sz w:val="22"/>
        </w:rPr>
        <w:t>基本的には、技術の移転に関わる仲介者等判明している者全てを記入する。</w:t>
      </w:r>
    </w:p>
    <w:p w:rsidR="00B530CB" w:rsidRPr="00B530CB" w:rsidRDefault="00B530CB" w:rsidP="00B530CB">
      <w:pPr>
        <w:autoSpaceDE w:val="0"/>
        <w:autoSpaceDN w:val="0"/>
        <w:spacing w:line="240" w:lineRule="auto"/>
        <w:ind w:left="426" w:right="36" w:firstLine="141"/>
        <w:rPr>
          <w:rFonts w:ascii="ＭＳ ゴシック" w:eastAsia="ＭＳ ゴシック" w:hAnsi="Times New Roman"/>
          <w:sz w:val="22"/>
        </w:rPr>
      </w:pPr>
      <w:r w:rsidRPr="00B530CB">
        <w:rPr>
          <w:rFonts w:ascii="ＭＳ ゴシック" w:eastAsia="ＭＳ ゴシック" w:hAnsi="Times New Roman" w:hint="eastAsia"/>
          <w:sz w:val="21"/>
        </w:rPr>
        <w:t xml:space="preserve">　　</w:t>
      </w:r>
    </w:p>
    <w:p w:rsidR="00B530CB" w:rsidRPr="00B530CB" w:rsidRDefault="00B530CB" w:rsidP="00B530CB">
      <w:pPr>
        <w:autoSpaceDE w:val="0"/>
        <w:autoSpaceDN w:val="0"/>
        <w:spacing w:line="240" w:lineRule="auto"/>
        <w:ind w:left="315" w:hanging="210"/>
        <w:rPr>
          <w:rFonts w:ascii="ＭＳ ゴシック" w:eastAsia="ＭＳ ゴシック" w:hAnsi="Times New Roman"/>
          <w:sz w:val="22"/>
        </w:rPr>
      </w:pPr>
      <w:r w:rsidRPr="00B530CB">
        <w:rPr>
          <w:rFonts w:ascii="ＭＳ ゴシック" w:eastAsia="ＭＳ ゴシック" w:hAnsi="Times New Roman" w:hint="eastAsia"/>
          <w:sz w:val="22"/>
        </w:rPr>
        <w:t>２．総合取引判定結果</w:t>
      </w:r>
    </w:p>
    <w:p w:rsidR="00B530CB" w:rsidRPr="00B530CB" w:rsidRDefault="00B530CB" w:rsidP="00B530CB">
      <w:pPr>
        <w:autoSpaceDE w:val="0"/>
        <w:autoSpaceDN w:val="0"/>
        <w:spacing w:line="240" w:lineRule="auto"/>
        <w:ind w:firstLineChars="200" w:firstLine="440"/>
        <w:outlineLvl w:val="0"/>
        <w:rPr>
          <w:rFonts w:ascii="ＭＳ ゴシック" w:eastAsia="ＭＳ ゴシック" w:hAnsi="Times New Roman"/>
          <w:sz w:val="22"/>
        </w:rPr>
      </w:pPr>
      <w:r w:rsidRPr="00B530CB">
        <w:rPr>
          <w:rFonts w:ascii="ＭＳ ゴシック" w:eastAsia="ＭＳ ゴシック" w:hAnsi="Times New Roman" w:hint="eastAsia"/>
          <w:sz w:val="22"/>
        </w:rPr>
        <w:t>（１）取引審査判定；</w:t>
      </w:r>
    </w:p>
    <w:p w:rsidR="00B530CB" w:rsidRPr="00B530CB" w:rsidRDefault="00B530CB" w:rsidP="00314DC7">
      <w:pPr>
        <w:autoSpaceDE w:val="0"/>
        <w:autoSpaceDN w:val="0"/>
        <w:spacing w:line="240" w:lineRule="auto"/>
        <w:ind w:leftChars="471" w:left="1350" w:hangingChars="100" w:hanging="220"/>
        <w:rPr>
          <w:rFonts w:ascii="ＭＳ ゴシック" w:eastAsia="ＭＳ ゴシック" w:hAnsi="Times New Roman"/>
          <w:sz w:val="22"/>
        </w:rPr>
      </w:pPr>
      <w:r w:rsidRPr="00B530CB">
        <w:rPr>
          <w:rFonts w:ascii="ＭＳ ゴシック" w:eastAsia="ＭＳ ゴシック" w:hAnsi="Times New Roman" w:hint="eastAsia"/>
          <w:sz w:val="22"/>
        </w:rPr>
        <w:t>①総合審査の結果、｢承認する｣</w:t>
      </w:r>
      <w:r w:rsidR="002C42F2">
        <w:rPr>
          <w:rFonts w:ascii="ＭＳ ゴシック" w:eastAsia="ＭＳ ゴシック" w:hAnsi="Times New Roman" w:hint="eastAsia"/>
          <w:sz w:val="22"/>
        </w:rPr>
        <w:t>又は</w:t>
      </w:r>
      <w:r w:rsidRPr="00B530CB">
        <w:rPr>
          <w:rFonts w:ascii="ＭＳ ゴシック" w:eastAsia="ＭＳ ゴシック" w:hAnsi="Times New Roman" w:hint="eastAsia"/>
          <w:sz w:val="22"/>
        </w:rPr>
        <w:t>｢条件付き承認｣の場合、技術の該非判定が</w:t>
      </w:r>
      <w:r w:rsidRPr="00B530CB">
        <w:rPr>
          <w:rFonts w:ascii="ＭＳ ゴシック" w:eastAsia="ＭＳ ゴシック" w:hAnsi="Times New Roman" w:hint="eastAsia"/>
          <w:sz w:val="21"/>
        </w:rPr>
        <w:t>外為令別表の1の項に</w:t>
      </w:r>
      <w:r w:rsidRPr="00B530CB">
        <w:rPr>
          <w:rFonts w:ascii="ＭＳ ゴシック" w:eastAsia="ＭＳ ゴシック" w:hAnsi="Times New Roman" w:hint="eastAsia"/>
          <w:sz w:val="22"/>
        </w:rPr>
        <w:t>該当であれば、原則として許可申請要にチェックを入れる。</w:t>
      </w:r>
      <w:r w:rsidR="00314DC7">
        <w:rPr>
          <w:rFonts w:ascii="ＭＳ ゴシック" w:eastAsia="ＭＳ ゴシック" w:hAnsi="Times New Roman"/>
          <w:sz w:val="22"/>
        </w:rPr>
        <w:br/>
      </w:r>
      <w:r w:rsidRPr="00B530CB">
        <w:rPr>
          <w:rFonts w:ascii="ＭＳ ゴシック" w:eastAsia="ＭＳ ゴシック" w:hAnsi="Times New Roman" w:hint="eastAsia"/>
          <w:sz w:val="22"/>
        </w:rPr>
        <w:t>また、技術の該非判定結果が「</w:t>
      </w:r>
      <w:r w:rsidRPr="00B530CB">
        <w:rPr>
          <w:rFonts w:ascii="ＭＳ ゴシック" w:eastAsia="ＭＳ ゴシック" w:hAnsi="ＭＳ 明朝" w:hint="eastAsia"/>
          <w:sz w:val="22"/>
        </w:rPr>
        <w:t>1項</w:t>
      </w:r>
      <w:r w:rsidRPr="00B530CB">
        <w:rPr>
          <w:rFonts w:ascii="ＭＳ ゴシック" w:eastAsia="ＭＳ ゴシック" w:hAnsi="Times New Roman" w:hint="eastAsia"/>
          <w:sz w:val="22"/>
        </w:rPr>
        <w:t>非該当」であれば、用途チェック結果及び、</w:t>
      </w:r>
      <w:r w:rsidR="00314DC7">
        <w:rPr>
          <w:rFonts w:ascii="ＭＳ ゴシック" w:eastAsia="ＭＳ ゴシック" w:hAnsi="Times New Roman"/>
          <w:sz w:val="22"/>
        </w:rPr>
        <w:br/>
      </w:r>
      <w:r w:rsidRPr="00B530CB">
        <w:rPr>
          <w:rFonts w:ascii="ＭＳ ゴシック" w:eastAsia="ＭＳ ゴシック" w:hAnsi="Times New Roman" w:hint="eastAsia"/>
          <w:sz w:val="22"/>
        </w:rPr>
        <w:lastRenderedPageBreak/>
        <w:t>提供先又は提供元が</w:t>
      </w:r>
      <w:r w:rsidR="00DA5118" w:rsidRPr="00CE446A">
        <w:rPr>
          <w:rFonts w:ascii="ＭＳ ゴシック" w:eastAsia="ＭＳ ゴシック" w:hAnsi="Times New Roman" w:hint="eastAsia"/>
          <w:sz w:val="22"/>
        </w:rPr>
        <w:t>輸出令別表第３の地域</w:t>
      </w:r>
      <w:r w:rsidRPr="00B530CB">
        <w:rPr>
          <w:rFonts w:ascii="ＭＳ ゴシック" w:eastAsia="ＭＳ ゴシック" w:hAnsi="Times New Roman" w:hint="eastAsia"/>
          <w:sz w:val="22"/>
        </w:rPr>
        <w:t>か否かによって個別許可申請要否</w:t>
      </w:r>
      <w:r w:rsidRPr="00B530CB">
        <w:rPr>
          <w:rFonts w:ascii="ＭＳ ゴシック" w:eastAsia="ＭＳ ゴシック" w:hAnsi="Times New Roman" w:hint="eastAsia"/>
          <w:sz w:val="21"/>
        </w:rPr>
        <w:t>を判断する。</w:t>
      </w:r>
    </w:p>
    <w:p w:rsidR="00B530CB" w:rsidRPr="00B530CB" w:rsidRDefault="00B530CB" w:rsidP="00B530CB">
      <w:pPr>
        <w:autoSpaceDE w:val="0"/>
        <w:autoSpaceDN w:val="0"/>
        <w:spacing w:line="240" w:lineRule="auto"/>
        <w:ind w:leftChars="-71" w:left="-170" w:firstLineChars="100" w:firstLine="220"/>
        <w:rPr>
          <w:rFonts w:ascii="ＭＳ ゴシック" w:eastAsia="ＭＳ ゴシック" w:hAnsi="Times New Roman"/>
          <w:sz w:val="22"/>
        </w:rPr>
      </w:pPr>
      <w:r w:rsidRPr="00B530CB">
        <w:rPr>
          <w:rFonts w:ascii="ＭＳ ゴシック" w:eastAsia="ＭＳ ゴシック" w:hAnsi="Times New Roman" w:hint="eastAsia"/>
          <w:sz w:val="22"/>
        </w:rPr>
        <w:t xml:space="preserve">　　　　　②総合審査の結果、判定に際し疑義がある取引で経済省への相談が必要であると認め</w:t>
      </w:r>
    </w:p>
    <w:p w:rsidR="00B530CB" w:rsidRPr="00B530CB" w:rsidRDefault="00B530CB" w:rsidP="00B530CB">
      <w:pPr>
        <w:autoSpaceDE w:val="0"/>
        <w:autoSpaceDN w:val="0"/>
        <w:spacing w:line="240" w:lineRule="auto"/>
        <w:ind w:leftChars="471" w:left="1130" w:firstLineChars="100" w:firstLine="220"/>
        <w:rPr>
          <w:rFonts w:ascii="ＭＳ ゴシック" w:eastAsia="ＭＳ ゴシック" w:hAnsi="Times New Roman"/>
          <w:sz w:val="22"/>
        </w:rPr>
      </w:pPr>
      <w:r w:rsidRPr="00B530CB">
        <w:rPr>
          <w:rFonts w:ascii="ＭＳ ゴシック" w:eastAsia="ＭＳ ゴシック" w:hAnsi="Times New Roman" w:hint="eastAsia"/>
          <w:sz w:val="22"/>
        </w:rPr>
        <w:t>られる場合、「経済産業省相談」にチェックする。</w:t>
      </w:r>
    </w:p>
    <w:p w:rsidR="00B530CB" w:rsidRPr="00B530CB" w:rsidRDefault="00B530CB" w:rsidP="00B530CB">
      <w:pPr>
        <w:autoSpaceDE w:val="0"/>
        <w:autoSpaceDN w:val="0"/>
        <w:spacing w:line="240" w:lineRule="auto"/>
        <w:ind w:firstLineChars="200" w:firstLine="440"/>
        <w:outlineLvl w:val="0"/>
        <w:rPr>
          <w:rFonts w:ascii="ＭＳ ゴシック" w:eastAsia="ＭＳ ゴシック" w:hAnsi="Times New Roman"/>
          <w:sz w:val="22"/>
        </w:rPr>
      </w:pPr>
      <w:r w:rsidRPr="00B530CB">
        <w:rPr>
          <w:rFonts w:ascii="ＭＳ ゴシック" w:eastAsia="ＭＳ ゴシック" w:hAnsi="Times New Roman" w:hint="eastAsia"/>
          <w:sz w:val="22"/>
        </w:rPr>
        <w:t>（２）取引承認条件；</w:t>
      </w:r>
    </w:p>
    <w:p w:rsidR="00B530CB" w:rsidRPr="00B530CB" w:rsidRDefault="00B530CB" w:rsidP="00B530CB">
      <w:pPr>
        <w:autoSpaceDE w:val="0"/>
        <w:autoSpaceDN w:val="0"/>
        <w:spacing w:line="240" w:lineRule="auto"/>
        <w:ind w:left="540"/>
        <w:rPr>
          <w:rFonts w:ascii="ＭＳ ゴシック" w:eastAsia="ＭＳ ゴシック" w:hAnsi="Times New Roman"/>
          <w:sz w:val="22"/>
        </w:rPr>
      </w:pPr>
      <w:r w:rsidRPr="00B530CB">
        <w:rPr>
          <w:rFonts w:ascii="ＭＳ ゴシック" w:eastAsia="ＭＳ ゴシック" w:hAnsi="Times New Roman" w:hint="eastAsia"/>
          <w:sz w:val="22"/>
        </w:rPr>
        <w:t xml:space="preserve">　　総合審査の結果、承認に条件をつける場合にはその内容を具体的に記入する。</w:t>
      </w:r>
    </w:p>
    <w:p w:rsidR="00B530CB" w:rsidRPr="00B530CB" w:rsidRDefault="00B530CB" w:rsidP="00B530CB">
      <w:pPr>
        <w:autoSpaceDE w:val="0"/>
        <w:autoSpaceDN w:val="0"/>
        <w:spacing w:line="240" w:lineRule="auto"/>
        <w:ind w:leftChars="257" w:left="1057" w:hangingChars="200" w:hanging="440"/>
        <w:rPr>
          <w:rFonts w:ascii="ＭＳ ゴシック" w:eastAsia="ＭＳ ゴシック" w:hAnsi="Times New Roman"/>
          <w:sz w:val="22"/>
        </w:rPr>
      </w:pPr>
      <w:r w:rsidRPr="00B530CB">
        <w:rPr>
          <w:rFonts w:ascii="ＭＳ ゴシック" w:eastAsia="ＭＳ ゴシック" w:hAnsi="Times New Roman" w:hint="eastAsia"/>
          <w:sz w:val="22"/>
        </w:rPr>
        <w:t xml:space="preserve">　　例えば、提供先等から不正再提供、不正転用防止のための確認書又は誓約書の取得を</w:t>
      </w:r>
      <w:r w:rsidR="00314DC7">
        <w:rPr>
          <w:rFonts w:ascii="ＭＳ ゴシック" w:eastAsia="ＭＳ ゴシック" w:hAnsi="Times New Roman"/>
          <w:sz w:val="22"/>
        </w:rPr>
        <w:br/>
      </w:r>
      <w:bookmarkStart w:id="0" w:name="_GoBack"/>
      <w:bookmarkEnd w:id="0"/>
      <w:r w:rsidRPr="00B530CB">
        <w:rPr>
          <w:rFonts w:ascii="ＭＳ ゴシック" w:eastAsia="ＭＳ ゴシック" w:hAnsi="Times New Roman" w:hint="eastAsia"/>
          <w:sz w:val="22"/>
        </w:rPr>
        <w:t>義務付けるといったことが挙げられる。</w:t>
      </w:r>
    </w:p>
    <w:p w:rsidR="00B530CB" w:rsidRPr="00B530CB" w:rsidRDefault="00B530CB" w:rsidP="00B530CB">
      <w:pPr>
        <w:autoSpaceDE w:val="0"/>
        <w:autoSpaceDN w:val="0"/>
        <w:spacing w:line="240" w:lineRule="auto"/>
        <w:ind w:firstLineChars="200" w:firstLine="440"/>
        <w:outlineLvl w:val="0"/>
        <w:rPr>
          <w:rFonts w:ascii="ＭＳ ゴシック" w:eastAsia="ＭＳ ゴシック" w:hAnsi="Times New Roman"/>
          <w:sz w:val="22"/>
        </w:rPr>
      </w:pPr>
      <w:r w:rsidRPr="00B530CB">
        <w:rPr>
          <w:rFonts w:ascii="ＭＳ ゴシック" w:eastAsia="ＭＳ ゴシック" w:hAnsi="Times New Roman" w:hint="eastAsia"/>
          <w:sz w:val="22"/>
        </w:rPr>
        <w:t>（３）上記判定理由；</w:t>
      </w:r>
    </w:p>
    <w:p w:rsidR="002417B8" w:rsidRPr="002417B8" w:rsidRDefault="00B530CB" w:rsidP="006B399E">
      <w:pPr>
        <w:autoSpaceDE w:val="0"/>
        <w:autoSpaceDN w:val="0"/>
        <w:spacing w:line="240" w:lineRule="auto"/>
        <w:ind w:left="540"/>
        <w:rPr>
          <w:i/>
          <w:color w:val="000000"/>
        </w:rPr>
      </w:pPr>
      <w:r w:rsidRPr="00B530CB">
        <w:rPr>
          <w:rFonts w:ascii="ＭＳ ゴシック" w:eastAsia="ＭＳ ゴシック" w:hAnsi="Times New Roman" w:hint="eastAsia"/>
          <w:sz w:val="22"/>
        </w:rPr>
        <w:t xml:space="preserve">　　取引審査判定の根拠を明確</w:t>
      </w:r>
      <w:r w:rsidR="00651E7D">
        <w:rPr>
          <w:rFonts w:ascii="ＭＳ ゴシック" w:eastAsia="ＭＳ ゴシック" w:hAnsi="Times New Roman" w:hint="eastAsia"/>
          <w:sz w:val="22"/>
        </w:rPr>
        <w:t>かつ</w:t>
      </w:r>
      <w:r w:rsidRPr="00B530CB">
        <w:rPr>
          <w:rFonts w:ascii="ＭＳ ゴシック" w:eastAsia="ＭＳ ゴシック" w:hAnsi="Times New Roman" w:hint="eastAsia"/>
          <w:sz w:val="22"/>
        </w:rPr>
        <w:t>具体的に記入する。</w:t>
      </w:r>
    </w:p>
    <w:sectPr w:rsidR="002417B8" w:rsidRPr="002417B8" w:rsidSect="006B399E">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E30" w:rsidRDefault="00577E30">
      <w:r>
        <w:separator/>
      </w:r>
    </w:p>
  </w:endnote>
  <w:endnote w:type="continuationSeparator" w:id="0">
    <w:p w:rsidR="00577E30" w:rsidRDefault="0057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E30" w:rsidRDefault="00577E30">
      <w:r>
        <w:separator/>
      </w:r>
    </w:p>
  </w:footnote>
  <w:footnote w:type="continuationSeparator" w:id="0">
    <w:p w:rsidR="00577E30" w:rsidRDefault="0057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3E61"/>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4DC7"/>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5D6"/>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77E30"/>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8759E"/>
    <w:rsid w:val="005904FD"/>
    <w:rsid w:val="005907F0"/>
    <w:rsid w:val="00590A16"/>
    <w:rsid w:val="005911CC"/>
    <w:rsid w:val="00591CB6"/>
    <w:rsid w:val="005926C0"/>
    <w:rsid w:val="00594117"/>
    <w:rsid w:val="005943A6"/>
    <w:rsid w:val="00594761"/>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2EFD"/>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99E"/>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3A90"/>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6266"/>
    <w:rsid w:val="00766300"/>
    <w:rsid w:val="00766846"/>
    <w:rsid w:val="00771175"/>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298C"/>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46A"/>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C46"/>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1FC2"/>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247"/>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453"/>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483"/>
    <w:rsid w:val="00F97513"/>
    <w:rsid w:val="00F9761C"/>
    <w:rsid w:val="00F9790D"/>
    <w:rsid w:val="00FA0025"/>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1520"/>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BA8BC1"/>
  <w15:chartTrackingRefBased/>
  <w15:docId w15:val="{33687FE9-CA6F-4177-BEC7-F2B9B30D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F883-FF02-4309-ACF1-71D7B610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2009</Words>
  <Characters>503</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CP ガイダンス</vt:lpstr>
    </vt:vector>
  </TitlesOfParts>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2025-01-16T06:28:00Z</dcterms:created>
  <dcterms:modified xsi:type="dcterms:W3CDTF">2025-01-16T06:30:00Z</dcterms:modified>
</cp:coreProperties>
</file>